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ADB5">
      <w:pPr>
        <w:jc w:val="center"/>
        <w:rPr>
          <w:rFonts w:ascii="Arial Unicode MS" w:eastAsia="Arial Unicode MS" w:cs="Times New Roman"/>
          <w:sz w:val="28"/>
          <w:szCs w:val="32"/>
        </w:rPr>
      </w:pPr>
      <w:r>
        <w:rPr>
          <w:rFonts w:hint="eastAsia" w:ascii="Arial Unicode MS" w:eastAsia="Arial Unicode MS" w:cs="Times New Roman"/>
          <w:sz w:val="28"/>
          <w:szCs w:val="32"/>
        </w:rPr>
        <w:t>新建北京至唐山铁路北京城市副中心站工程建设单位管理甲供物资</w:t>
      </w:r>
    </w:p>
    <w:p w14:paraId="76E567B0">
      <w:pPr>
        <w:jc w:val="center"/>
        <w:rPr>
          <w:rFonts w:ascii="Arial Unicode MS" w:eastAsia="Arial Unicode MS" w:cs="Times New Roman"/>
          <w:sz w:val="28"/>
          <w:szCs w:val="32"/>
        </w:rPr>
      </w:pPr>
      <w:r>
        <w:rPr>
          <w:rFonts w:hint="eastAsia" w:ascii="Arial Unicode MS" w:eastAsia="Arial Unicode MS" w:cs="Times New Roman"/>
          <w:sz w:val="28"/>
          <w:szCs w:val="32"/>
        </w:rPr>
        <w:t>（机务专业）二次</w:t>
      </w:r>
      <w:bookmarkStart w:id="46" w:name="_GoBack"/>
      <w:bookmarkEnd w:id="46"/>
      <w:r>
        <w:rPr>
          <w:rFonts w:hint="eastAsia" w:ascii="Arial Unicode MS" w:eastAsia="Arial Unicode MS" w:cs="Times New Roman"/>
          <w:sz w:val="28"/>
          <w:szCs w:val="32"/>
        </w:rPr>
        <w:t>招标公告</w:t>
      </w:r>
    </w:p>
    <w:p w14:paraId="468D7B59">
      <w:pPr>
        <w:jc w:val="center"/>
        <w:rPr>
          <w:rFonts w:cs="Times New Roman"/>
          <w:b/>
          <w:bCs/>
          <w:sz w:val="28"/>
          <w:szCs w:val="32"/>
        </w:rPr>
      </w:pPr>
      <w:r>
        <w:rPr>
          <w:rFonts w:cs="Times New Roman"/>
          <w:b/>
          <w:bCs/>
          <w:szCs w:val="21"/>
        </w:rPr>
        <w:t>（招标编号：</w:t>
      </w:r>
      <w:r>
        <w:rPr>
          <w:rFonts w:hint="eastAsia" w:cs="Times New Roman"/>
          <w:b/>
          <w:bCs/>
          <w:szCs w:val="21"/>
          <w:lang w:eastAsia="zh-CN"/>
        </w:rPr>
        <w:t>010T0WZ202500900</w:t>
      </w:r>
      <w:r>
        <w:rPr>
          <w:rFonts w:hint="eastAsia" w:cs="Times New Roman"/>
          <w:b/>
          <w:bCs/>
          <w:szCs w:val="21"/>
          <w:lang w:val="en-US" w:eastAsia="zh-CN"/>
        </w:rPr>
        <w:t>-1</w:t>
      </w:r>
      <w:r>
        <w:rPr>
          <w:rFonts w:cs="Times New Roman"/>
          <w:b/>
          <w:bCs/>
          <w:szCs w:val="21"/>
        </w:rPr>
        <w:t>）</w:t>
      </w:r>
    </w:p>
    <w:p w14:paraId="1E4329AA">
      <w:pPr>
        <w:pStyle w:val="2"/>
        <w:widowControl w:val="0"/>
        <w:spacing w:before="100" w:after="0" w:line="360" w:lineRule="auto"/>
        <w:jc w:val="both"/>
        <w:rPr>
          <w:rFonts w:ascii="Times New Roman" w:hAnsi="Times New Roman" w:eastAsia="宋体" w:cs="Times New Roman"/>
          <w:kern w:val="2"/>
          <w:sz w:val="28"/>
        </w:rPr>
      </w:pPr>
      <w:bookmarkStart w:id="0" w:name="_Toc10878"/>
      <w:bookmarkStart w:id="1" w:name="_Toc30790"/>
      <w:bookmarkStart w:id="2" w:name="_Toc26223"/>
      <w:bookmarkStart w:id="3" w:name="_Toc28426"/>
      <w:bookmarkStart w:id="4" w:name="_Toc180513702"/>
      <w:bookmarkStart w:id="5" w:name="OLE_LINK25"/>
      <w:r>
        <w:rPr>
          <w:rFonts w:ascii="Times New Roman" w:hAnsi="Times New Roman" w:eastAsia="宋体" w:cs="Times New Roman"/>
          <w:kern w:val="2"/>
          <w:sz w:val="28"/>
        </w:rPr>
        <w:t>1</w:t>
      </w:r>
      <w:r>
        <w:rPr>
          <w:rFonts w:hint="eastAsia" w:ascii="Times New Roman" w:hAnsi="Times New Roman" w:eastAsia="宋体" w:cs="Times New Roman"/>
          <w:kern w:val="2"/>
          <w:sz w:val="28"/>
        </w:rPr>
        <w:t>．</w:t>
      </w:r>
      <w:r>
        <w:rPr>
          <w:rFonts w:ascii="Times New Roman" w:hAnsi="Times New Roman" w:eastAsia="宋体" w:cs="Times New Roman"/>
          <w:kern w:val="2"/>
          <w:sz w:val="28"/>
        </w:rPr>
        <w:t>招标条件</w:t>
      </w:r>
      <w:bookmarkEnd w:id="0"/>
      <w:bookmarkEnd w:id="1"/>
      <w:bookmarkEnd w:id="2"/>
      <w:bookmarkEnd w:id="3"/>
      <w:bookmarkEnd w:id="4"/>
    </w:p>
    <w:p w14:paraId="620DD925">
      <w:pPr>
        <w:tabs>
          <w:tab w:val="left" w:pos="0"/>
        </w:tabs>
        <w:ind w:firstLine="420" w:firstLineChars="200"/>
        <w:rPr>
          <w:rFonts w:cs="Times New Roman"/>
          <w:szCs w:val="21"/>
        </w:rPr>
      </w:pPr>
      <w:r>
        <w:rPr>
          <w:rFonts w:hint="eastAsia" w:cs="Times New Roman"/>
          <w:kern w:val="0"/>
          <w:szCs w:val="21"/>
        </w:rPr>
        <w:t>新建设项目新建北京至唐山铁路已由国家发展和改革委员会以《国家和发展改革委员会关于新建北京到唐山铁路核准的批复》（发改基础【2016】2129号）批准建设，项目业主为京唐城际铁路有限公司，建设资金来自京津冀城际铁路投资有限公司出资和国内银行贷款，项目出资比例为京津冀城际铁路投资有限公司出资50%，国内银行贷款50%招标人为京唐城际铁路有限公司。本次招标项目新建北京至唐山铁路北京城市副中心站建设单位管理甲供物资（</w:t>
      </w:r>
      <w:r>
        <w:rPr>
          <w:rFonts w:hint="eastAsia" w:cs="Times New Roman"/>
          <w:szCs w:val="21"/>
        </w:rPr>
        <w:t>机务专业</w:t>
      </w:r>
      <w:r>
        <w:rPr>
          <w:rFonts w:hint="eastAsia" w:cs="Times New Roman"/>
          <w:kern w:val="0"/>
          <w:szCs w:val="21"/>
        </w:rPr>
        <w:t>）招标已具备招标条件，现进行公开招标。</w:t>
      </w:r>
    </w:p>
    <w:p w14:paraId="45C5F4B5">
      <w:pPr>
        <w:pStyle w:val="2"/>
        <w:widowControl w:val="0"/>
        <w:spacing w:before="100" w:after="0" w:line="360" w:lineRule="auto"/>
        <w:jc w:val="both"/>
        <w:rPr>
          <w:rFonts w:ascii="Times New Roman" w:hAnsi="Times New Roman" w:eastAsia="宋体" w:cs="Times New Roman"/>
          <w:kern w:val="2"/>
          <w:sz w:val="28"/>
        </w:rPr>
      </w:pPr>
      <w:bookmarkStart w:id="6" w:name="_Toc180513703"/>
      <w:bookmarkStart w:id="7" w:name="_Toc5052"/>
      <w:bookmarkStart w:id="8" w:name="_Toc18788"/>
      <w:bookmarkStart w:id="9" w:name="_Toc14455"/>
      <w:bookmarkStart w:id="10" w:name="_Toc20111"/>
      <w:r>
        <w:rPr>
          <w:rFonts w:ascii="Times New Roman" w:hAnsi="Times New Roman" w:eastAsia="宋体" w:cs="Times New Roman"/>
          <w:kern w:val="2"/>
          <w:sz w:val="28"/>
        </w:rPr>
        <w:t>2</w:t>
      </w:r>
      <w:r>
        <w:rPr>
          <w:rFonts w:hint="eastAsia" w:ascii="Times New Roman" w:hAnsi="Times New Roman" w:eastAsia="宋体" w:cs="Times New Roman"/>
          <w:kern w:val="2"/>
          <w:sz w:val="28"/>
        </w:rPr>
        <w:t>．</w:t>
      </w:r>
      <w:r>
        <w:rPr>
          <w:rFonts w:ascii="Times New Roman" w:hAnsi="Times New Roman" w:eastAsia="宋体" w:cs="Times New Roman"/>
          <w:kern w:val="2"/>
          <w:sz w:val="28"/>
        </w:rPr>
        <w:t>项目概况与招标范围</w:t>
      </w:r>
      <w:bookmarkEnd w:id="6"/>
      <w:bookmarkEnd w:id="7"/>
      <w:bookmarkEnd w:id="8"/>
      <w:bookmarkEnd w:id="9"/>
      <w:bookmarkEnd w:id="10"/>
    </w:p>
    <w:p w14:paraId="5B0455FB">
      <w:pPr>
        <w:tabs>
          <w:tab w:val="left" w:pos="0"/>
        </w:tabs>
        <w:ind w:firstLine="426" w:firstLineChars="202"/>
        <w:rPr>
          <w:rFonts w:cs="Times New Roman"/>
          <w:b/>
          <w:bCs/>
          <w:szCs w:val="21"/>
        </w:rPr>
      </w:pPr>
      <w:r>
        <w:rPr>
          <w:rFonts w:cs="Times New Roman"/>
          <w:b/>
          <w:bCs/>
          <w:szCs w:val="21"/>
        </w:rPr>
        <w:t>项目概况</w:t>
      </w:r>
    </w:p>
    <w:p w14:paraId="3F0DCE38">
      <w:pPr>
        <w:tabs>
          <w:tab w:val="left" w:pos="0"/>
        </w:tabs>
        <w:ind w:firstLine="424" w:firstLineChars="202"/>
        <w:rPr>
          <w:rFonts w:cs="Times New Roman"/>
          <w:szCs w:val="21"/>
        </w:rPr>
      </w:pPr>
      <w:r>
        <w:rPr>
          <w:rFonts w:hint="eastAsia" w:cs="Times New Roman"/>
          <w:szCs w:val="21"/>
        </w:rPr>
        <w:t>建设项目规模：</w:t>
      </w:r>
    </w:p>
    <w:p w14:paraId="7A5AB570">
      <w:pPr>
        <w:tabs>
          <w:tab w:val="left" w:pos="0"/>
        </w:tabs>
        <w:adjustRightInd w:val="0"/>
        <w:snapToGrid w:val="0"/>
        <w:ind w:firstLine="420" w:firstLineChars="200"/>
        <w:rPr>
          <w:rFonts w:cs="Times New Roman"/>
          <w:szCs w:val="21"/>
          <w:u w:val="single"/>
        </w:rPr>
      </w:pPr>
      <w:r>
        <w:rPr>
          <w:rFonts w:hint="eastAsia" w:cs="Times New Roman"/>
          <w:szCs w:val="21"/>
        </w:rPr>
        <w:t>新建北京至唐山铁路北京城市副中心站线路长度1.96km，车站中心里程DK24+600，北京城市副中心站京唐车场和城际联络线车场规模均为4台7线，车站总规模为8台14线（含4条正线），到发线有效长满足650m，设450×13.0×1.25m岛式站台6座，设450×9.4×1.25m侧式站台两座，站台设置屏蔽门处均退台1.2m，咽喉区采用12号道岔，车站正线、到发线、安全线采用双块式无砟轨道，京唐铁路与城际铁路联络线两场相邻到发线互联互通。项目总投资62.1亿元，计划2025年竣工。</w:t>
      </w:r>
      <w:r>
        <w:rPr>
          <w:rFonts w:cs="Times New Roman"/>
          <w:szCs w:val="21"/>
        </w:rPr>
        <w:t>招标范围及内容：</w:t>
      </w:r>
      <w:r>
        <w:rPr>
          <w:rFonts w:hint="eastAsia" w:cs="Times New Roman"/>
          <w:szCs w:val="21"/>
          <w:u w:val="single"/>
        </w:rPr>
        <w:t>新建北京至唐山铁路北京城市副中心站建设单位管理甲供物资（机务设备）招标 。</w:t>
      </w:r>
    </w:p>
    <w:p w14:paraId="68EF579E">
      <w:pPr>
        <w:pStyle w:val="2"/>
        <w:widowControl w:val="0"/>
        <w:spacing w:before="100" w:after="0" w:line="360" w:lineRule="auto"/>
        <w:jc w:val="both"/>
        <w:rPr>
          <w:rFonts w:ascii="Times New Roman" w:hAnsi="Times New Roman" w:eastAsia="宋体" w:cs="Times New Roman"/>
          <w:kern w:val="2"/>
          <w:sz w:val="28"/>
        </w:rPr>
      </w:pPr>
      <w:bookmarkStart w:id="11" w:name="_Toc6100"/>
      <w:bookmarkStart w:id="12" w:name="_Toc16008"/>
      <w:bookmarkStart w:id="13" w:name="_Toc23242"/>
      <w:bookmarkStart w:id="14" w:name="_Toc180513704"/>
      <w:bookmarkStart w:id="15" w:name="_Toc17198"/>
      <w:r>
        <w:rPr>
          <w:rFonts w:ascii="Times New Roman" w:hAnsi="Times New Roman" w:eastAsia="宋体" w:cs="Times New Roman"/>
          <w:kern w:val="2"/>
          <w:sz w:val="28"/>
        </w:rPr>
        <w:t>3．投标人资格要求</w:t>
      </w:r>
      <w:bookmarkEnd w:id="11"/>
      <w:bookmarkEnd w:id="12"/>
      <w:bookmarkEnd w:id="13"/>
      <w:bookmarkEnd w:id="14"/>
      <w:bookmarkEnd w:id="15"/>
    </w:p>
    <w:p w14:paraId="6E5CEB8F">
      <w:pPr>
        <w:pStyle w:val="8"/>
        <w:ind w:firstLine="420" w:firstLineChars="200"/>
        <w:rPr>
          <w:rFonts w:cs="Times New Roman"/>
          <w:iCs/>
          <w:kern w:val="0"/>
          <w:u w:val="single"/>
        </w:rPr>
      </w:pPr>
      <w:r>
        <w:rPr>
          <w:rFonts w:cs="Times New Roman"/>
          <w:iCs/>
          <w:kern w:val="0"/>
        </w:rPr>
        <w:t>3.1 本次招标投标人须具备的资格要求：</w:t>
      </w:r>
    </w:p>
    <w:p w14:paraId="6437E8E8">
      <w:pPr>
        <w:pStyle w:val="8"/>
        <w:ind w:firstLine="420" w:firstLineChars="200"/>
        <w:rPr>
          <w:rFonts w:cs="Times New Roman"/>
          <w:szCs w:val="21"/>
          <w:u w:val="single"/>
        </w:rPr>
      </w:pPr>
      <w:r>
        <w:rPr>
          <w:rFonts w:cs="Times New Roman"/>
          <w:iCs/>
          <w:kern w:val="0"/>
          <w:u w:val="single"/>
        </w:rPr>
        <w:t>3.1.1</w:t>
      </w:r>
      <w:r>
        <w:rPr>
          <w:rFonts w:cs="Times New Roman"/>
          <w:szCs w:val="21"/>
          <w:u w:val="single"/>
        </w:rPr>
        <w:t>各包件专用要求详见附件1：招标公告附表。</w:t>
      </w:r>
    </w:p>
    <w:p w14:paraId="57F7645F">
      <w:pPr>
        <w:pStyle w:val="8"/>
        <w:ind w:firstLine="420" w:firstLineChars="200"/>
        <w:rPr>
          <w:rFonts w:cs="Times New Roman"/>
          <w:szCs w:val="21"/>
          <w:u w:val="single"/>
        </w:rPr>
      </w:pPr>
      <w:r>
        <w:rPr>
          <w:rFonts w:cs="Times New Roman"/>
          <w:iCs/>
          <w:kern w:val="0"/>
          <w:u w:val="single"/>
        </w:rPr>
        <w:t>3.1.2 投</w:t>
      </w:r>
      <w:r>
        <w:rPr>
          <w:rFonts w:cs="Times New Roman"/>
          <w:szCs w:val="21"/>
          <w:u w:val="single"/>
        </w:rPr>
        <w:t>标人不得存在：</w:t>
      </w:r>
    </w:p>
    <w:p w14:paraId="4C632A33">
      <w:pPr>
        <w:pStyle w:val="8"/>
        <w:ind w:firstLine="420" w:firstLineChars="200"/>
        <w:rPr>
          <w:rFonts w:cs="Times New Roman"/>
          <w:szCs w:val="21"/>
          <w:u w:val="single"/>
        </w:rPr>
      </w:pPr>
      <w:r>
        <w:rPr>
          <w:rFonts w:hint="eastAsia" w:ascii="宋体" w:hAnsi="宋体" w:cs="宋体"/>
          <w:szCs w:val="21"/>
          <w:u w:val="single"/>
        </w:rPr>
        <w:t>①</w:t>
      </w:r>
      <w:r>
        <w:rPr>
          <w:rFonts w:cs="Times New Roman"/>
          <w:szCs w:val="21"/>
          <w:u w:val="single"/>
        </w:rPr>
        <w:t>被国家铁路局纳入“黑名单”管理的单位（在公布期限内）；</w:t>
      </w:r>
    </w:p>
    <w:p w14:paraId="1F742C19">
      <w:pPr>
        <w:pStyle w:val="8"/>
        <w:ind w:firstLine="420" w:firstLineChars="200"/>
        <w:rPr>
          <w:rFonts w:cs="Times New Roman"/>
          <w:szCs w:val="21"/>
          <w:u w:val="single"/>
        </w:rPr>
      </w:pPr>
      <w:r>
        <w:rPr>
          <w:rFonts w:hint="eastAsia" w:ascii="宋体" w:hAnsi="宋体" w:cs="宋体"/>
          <w:szCs w:val="21"/>
          <w:u w:val="single"/>
        </w:rPr>
        <w:t>②</w:t>
      </w:r>
      <w:r>
        <w:rPr>
          <w:rFonts w:cs="Times New Roman"/>
          <w:szCs w:val="21"/>
          <w:u w:val="single"/>
        </w:rPr>
        <w:t>被工商行政管理机关在国家企业信用信息公示系统（www.gsxt.gov.cn）中列入严重违法失信企业名单。在投标文件中出具查询结果截图；</w:t>
      </w:r>
    </w:p>
    <w:p w14:paraId="5C4EB3D5">
      <w:pPr>
        <w:pStyle w:val="8"/>
        <w:ind w:firstLine="420" w:firstLineChars="200"/>
        <w:rPr>
          <w:rFonts w:cs="Times New Roman"/>
          <w:szCs w:val="21"/>
          <w:u w:val="single"/>
        </w:rPr>
      </w:pPr>
      <w:r>
        <w:rPr>
          <w:rFonts w:hint="eastAsia" w:ascii="宋体" w:hAnsi="宋体" w:cs="宋体"/>
          <w:szCs w:val="21"/>
          <w:u w:val="single"/>
        </w:rPr>
        <w:t>③</w:t>
      </w:r>
      <w:r>
        <w:rPr>
          <w:rFonts w:cs="Times New Roman"/>
          <w:szCs w:val="21"/>
          <w:u w:val="single"/>
        </w:rPr>
        <w:t>被列入“信用中国”网站（www.creditchina.gov.cn）失信被执行人名录。在投标文件中出具查询结果截图；</w:t>
      </w:r>
    </w:p>
    <w:p w14:paraId="3857273E">
      <w:pPr>
        <w:pStyle w:val="8"/>
        <w:ind w:firstLine="420" w:firstLineChars="200"/>
        <w:rPr>
          <w:rFonts w:cs="Times New Roman"/>
          <w:szCs w:val="21"/>
          <w:u w:val="single"/>
        </w:rPr>
      </w:pPr>
      <w:r>
        <w:rPr>
          <w:rFonts w:hint="eastAsia" w:ascii="宋体" w:hAnsi="宋体" w:cs="宋体"/>
          <w:szCs w:val="21"/>
          <w:u w:val="single"/>
        </w:rPr>
        <w:t>④</w:t>
      </w:r>
      <w:r>
        <w:rPr>
          <w:rFonts w:cs="Times New Roman"/>
          <w:szCs w:val="21"/>
          <w:u w:val="single"/>
        </w:rPr>
        <w:t>自投标文件递交之日起前3年有人民法院生效判决、裁定认定的行贿犯罪记录。在投标文件中出具“中国裁判文书网”行贿犯罪档案查询截图；</w:t>
      </w:r>
    </w:p>
    <w:p w14:paraId="7BEF5D6C">
      <w:pPr>
        <w:pStyle w:val="8"/>
        <w:ind w:firstLine="420" w:firstLineChars="200"/>
        <w:rPr>
          <w:rFonts w:cs="Times New Roman"/>
          <w:szCs w:val="21"/>
          <w:u w:val="single"/>
        </w:rPr>
      </w:pPr>
      <w:r>
        <w:rPr>
          <w:rFonts w:cs="Times New Roman"/>
          <w:iCs/>
          <w:kern w:val="0"/>
          <w:u w:val="single"/>
        </w:rPr>
        <w:t>3.2</w:t>
      </w:r>
      <w:r>
        <w:rPr>
          <w:rFonts w:cs="Times New Roman"/>
          <w:szCs w:val="21"/>
          <w:u w:val="single"/>
        </w:rPr>
        <w:t>本次招标不接受联合体投标。</w:t>
      </w:r>
    </w:p>
    <w:p w14:paraId="6332EB5A">
      <w:pPr>
        <w:pStyle w:val="8"/>
        <w:ind w:firstLine="420" w:firstLineChars="200"/>
        <w:rPr>
          <w:rFonts w:cs="Times New Roman"/>
          <w:szCs w:val="21"/>
          <w:u w:val="single"/>
        </w:rPr>
      </w:pPr>
      <w:r>
        <w:rPr>
          <w:rFonts w:cs="Times New Roman"/>
          <w:iCs/>
          <w:kern w:val="0"/>
          <w:u w:val="single"/>
        </w:rPr>
        <w:t>3.3</w:t>
      </w:r>
      <w:r>
        <w:rPr>
          <w:rFonts w:cs="Times New Roman"/>
          <w:szCs w:val="21"/>
          <w:u w:val="single"/>
        </w:rPr>
        <w:t>一个制造商对同一品牌同一型号的</w:t>
      </w:r>
      <w:r>
        <w:rPr>
          <w:rFonts w:hint="eastAsia" w:cs="Times New Roman"/>
          <w:szCs w:val="21"/>
          <w:u w:val="single"/>
        </w:rPr>
        <w:t>设备</w:t>
      </w:r>
      <w:r>
        <w:rPr>
          <w:rFonts w:cs="Times New Roman"/>
          <w:szCs w:val="21"/>
          <w:u w:val="single"/>
        </w:rPr>
        <w:t>，仅能委托一个代理商参加投标(如包件接受代理商投标)。</w:t>
      </w:r>
    </w:p>
    <w:p w14:paraId="2E804350">
      <w:pPr>
        <w:pStyle w:val="2"/>
        <w:widowControl w:val="0"/>
        <w:spacing w:before="100" w:after="0" w:line="360" w:lineRule="auto"/>
        <w:jc w:val="both"/>
        <w:rPr>
          <w:rFonts w:ascii="Times New Roman" w:hAnsi="Times New Roman" w:eastAsia="宋体" w:cs="Times New Roman"/>
          <w:kern w:val="2"/>
          <w:sz w:val="28"/>
        </w:rPr>
      </w:pPr>
      <w:bookmarkStart w:id="16" w:name="_Toc180513705"/>
      <w:bookmarkStart w:id="17" w:name="_Toc4784"/>
      <w:bookmarkStart w:id="18" w:name="_Toc4298"/>
      <w:bookmarkStart w:id="19" w:name="_Toc9536"/>
      <w:bookmarkStart w:id="20" w:name="_Toc31505"/>
      <w:r>
        <w:rPr>
          <w:rFonts w:ascii="Times New Roman" w:hAnsi="Times New Roman" w:eastAsia="宋体" w:cs="Times New Roman"/>
          <w:kern w:val="2"/>
          <w:sz w:val="28"/>
        </w:rPr>
        <w:t>4</w:t>
      </w:r>
      <w:r>
        <w:rPr>
          <w:rFonts w:hint="eastAsia" w:ascii="Times New Roman" w:hAnsi="Times New Roman" w:eastAsia="宋体" w:cs="Times New Roman"/>
          <w:kern w:val="2"/>
          <w:sz w:val="28"/>
        </w:rPr>
        <w:t>．诚信要求</w:t>
      </w:r>
      <w:bookmarkEnd w:id="16"/>
      <w:bookmarkEnd w:id="17"/>
      <w:bookmarkEnd w:id="18"/>
      <w:bookmarkEnd w:id="19"/>
      <w:bookmarkEnd w:id="20"/>
    </w:p>
    <w:p w14:paraId="2ACD7A32">
      <w:pPr>
        <w:ind w:firstLine="424" w:firstLineChars="202"/>
        <w:rPr>
          <w:rFonts w:cs="Times New Roman"/>
          <w:szCs w:val="21"/>
        </w:rPr>
      </w:pPr>
      <w:r>
        <w:rPr>
          <w:rFonts w:hint="eastAsia" w:cs="Times New Roman"/>
          <w:szCs w:val="21"/>
        </w:rPr>
        <w:t>4.1本次招标不接受有下列行为的申请人提出的申请：</w:t>
      </w:r>
    </w:p>
    <w:p w14:paraId="2F279604">
      <w:pPr>
        <w:ind w:firstLine="424" w:firstLineChars="202"/>
        <w:rPr>
          <w:rFonts w:cs="Times New Roman"/>
          <w:szCs w:val="21"/>
        </w:rPr>
      </w:pPr>
      <w:r>
        <w:rPr>
          <w:rFonts w:hint="eastAsia" w:cs="Times New Roman"/>
          <w:szCs w:val="21"/>
        </w:rPr>
        <w:t>（1）在规定期限内有行贿犯罪记录的；</w:t>
      </w:r>
    </w:p>
    <w:p w14:paraId="7648A0A5">
      <w:pPr>
        <w:ind w:firstLine="424" w:firstLineChars="202"/>
        <w:rPr>
          <w:rFonts w:cs="Times New Roman"/>
          <w:szCs w:val="21"/>
        </w:rPr>
      </w:pPr>
      <w:r>
        <w:rPr>
          <w:rFonts w:hint="eastAsia" w:cs="Times New Roman"/>
          <w:szCs w:val="21"/>
        </w:rPr>
        <w:t>（2）在规定期限内被列入国家铁路局“黑名单”管理的。</w:t>
      </w:r>
    </w:p>
    <w:p w14:paraId="25236537">
      <w:pPr>
        <w:ind w:firstLine="424" w:firstLineChars="202"/>
        <w:rPr>
          <w:rFonts w:cs="Times New Roman"/>
          <w:szCs w:val="21"/>
        </w:rPr>
      </w:pPr>
      <w:r>
        <w:rPr>
          <w:rFonts w:hint="eastAsia" w:cs="Times New Roman"/>
          <w:szCs w:val="21"/>
        </w:rPr>
        <w:t>4.2本次招标对在规定期限内存在失信情形的潜在投标人依法进行限制。</w:t>
      </w:r>
    </w:p>
    <w:p w14:paraId="7A266FB3">
      <w:pPr>
        <w:pStyle w:val="2"/>
        <w:widowControl w:val="0"/>
        <w:spacing w:before="100" w:after="0" w:line="360" w:lineRule="auto"/>
        <w:jc w:val="both"/>
        <w:rPr>
          <w:rFonts w:ascii="Times New Roman" w:hAnsi="Times New Roman" w:eastAsia="宋体" w:cs="Times New Roman"/>
          <w:kern w:val="2"/>
          <w:sz w:val="28"/>
        </w:rPr>
      </w:pPr>
      <w:bookmarkStart w:id="21" w:name="_Toc12622"/>
      <w:bookmarkStart w:id="22" w:name="_Toc5633"/>
      <w:bookmarkStart w:id="23" w:name="_Toc7974"/>
      <w:bookmarkStart w:id="24" w:name="_Toc31673"/>
      <w:bookmarkStart w:id="25" w:name="_Toc180513706"/>
      <w:r>
        <w:rPr>
          <w:rFonts w:ascii="Times New Roman" w:hAnsi="Times New Roman" w:cs="Times New Roman"/>
          <w:sz w:val="28"/>
          <w:szCs w:val="28"/>
        </w:rPr>
        <w:t>5</w:t>
      </w:r>
      <w:r>
        <w:rPr>
          <w:rFonts w:ascii="Times New Roman" w:hAnsi="Times New Roman" w:eastAsia="宋体" w:cs="Times New Roman"/>
          <w:kern w:val="2"/>
          <w:sz w:val="28"/>
        </w:rPr>
        <w:t>．招标文件的获取</w:t>
      </w:r>
      <w:bookmarkEnd w:id="21"/>
      <w:bookmarkEnd w:id="22"/>
      <w:bookmarkEnd w:id="23"/>
      <w:bookmarkEnd w:id="24"/>
      <w:bookmarkEnd w:id="25"/>
    </w:p>
    <w:p w14:paraId="22DC4558">
      <w:pPr>
        <w:tabs>
          <w:tab w:val="left" w:pos="360"/>
        </w:tabs>
        <w:ind w:firstLine="420" w:firstLineChars="200"/>
        <w:rPr>
          <w:rFonts w:cs="Times New Roman"/>
          <w:szCs w:val="21"/>
        </w:rPr>
      </w:pPr>
      <w:bookmarkStart w:id="26" w:name="_Toc21620"/>
      <w:bookmarkStart w:id="27" w:name="_Toc29073"/>
      <w:bookmarkStart w:id="28" w:name="_Toc7394"/>
      <w:r>
        <w:rPr>
          <w:rFonts w:cs="Times New Roman"/>
        </w:rPr>
        <w:t xml:space="preserve">5.1 </w:t>
      </w:r>
      <w:r>
        <w:rPr>
          <w:rFonts w:cs="Times New Roman"/>
          <w:szCs w:val="21"/>
        </w:rPr>
        <w:t>请投标人于</w:t>
      </w:r>
      <w:r>
        <w:rPr>
          <w:rFonts w:cs="Times New Roman"/>
          <w:b/>
          <w:bCs/>
          <w:szCs w:val="21"/>
          <w:highlight w:val="none"/>
          <w:u w:val="single"/>
        </w:rPr>
        <w:t xml:space="preserve"> 2025</w:t>
      </w:r>
      <w:r>
        <w:rPr>
          <w:rFonts w:hint="eastAsia" w:cs="Times New Roman"/>
          <w:b/>
          <w:bCs/>
          <w:szCs w:val="21"/>
          <w:highlight w:val="none"/>
          <w:u w:val="single"/>
        </w:rPr>
        <w:t>年</w:t>
      </w:r>
      <w:r>
        <w:rPr>
          <w:rFonts w:hint="eastAsia" w:cs="Times New Roman"/>
          <w:b/>
          <w:bCs/>
          <w:szCs w:val="21"/>
          <w:highlight w:val="none"/>
          <w:u w:val="single"/>
          <w:lang w:val="en-US" w:eastAsia="zh-CN"/>
        </w:rPr>
        <w:t>6</w:t>
      </w:r>
      <w:r>
        <w:rPr>
          <w:rFonts w:hint="eastAsia" w:cs="Times New Roman"/>
          <w:b/>
          <w:bCs/>
          <w:szCs w:val="21"/>
          <w:highlight w:val="none"/>
          <w:u w:val="single"/>
        </w:rPr>
        <w:t>月</w:t>
      </w:r>
      <w:r>
        <w:rPr>
          <w:rFonts w:hint="eastAsia" w:cs="Times New Roman"/>
          <w:b/>
          <w:bCs/>
          <w:szCs w:val="21"/>
          <w:highlight w:val="none"/>
          <w:u w:val="single"/>
          <w:lang w:val="en-US" w:eastAsia="zh-CN"/>
        </w:rPr>
        <w:t>12</w:t>
      </w:r>
      <w:r>
        <w:rPr>
          <w:rFonts w:hint="eastAsia" w:cs="Times New Roman"/>
          <w:b/>
          <w:bCs/>
          <w:szCs w:val="21"/>
          <w:highlight w:val="none"/>
          <w:u w:val="single"/>
        </w:rPr>
        <w:t>日1</w:t>
      </w:r>
      <w:r>
        <w:rPr>
          <w:rFonts w:hint="eastAsia" w:cs="Times New Roman"/>
          <w:b/>
          <w:bCs/>
          <w:szCs w:val="21"/>
          <w:highlight w:val="none"/>
          <w:u w:val="single"/>
          <w:lang w:val="en-US" w:eastAsia="zh-CN"/>
        </w:rPr>
        <w:t>0</w:t>
      </w:r>
      <w:r>
        <w:rPr>
          <w:rFonts w:hint="eastAsia" w:cs="Times New Roman"/>
          <w:b/>
          <w:bCs/>
          <w:szCs w:val="21"/>
          <w:highlight w:val="none"/>
          <w:u w:val="single"/>
        </w:rPr>
        <w:t>时</w:t>
      </w:r>
      <w:r>
        <w:rPr>
          <w:rFonts w:cs="Times New Roman"/>
          <w:b/>
          <w:bCs/>
          <w:szCs w:val="21"/>
          <w:highlight w:val="none"/>
          <w:u w:val="single"/>
        </w:rPr>
        <w:t>00</w:t>
      </w:r>
      <w:r>
        <w:rPr>
          <w:rFonts w:hint="eastAsia" w:cs="Times New Roman"/>
          <w:b/>
          <w:bCs/>
          <w:szCs w:val="21"/>
          <w:highlight w:val="none"/>
          <w:u w:val="single"/>
        </w:rPr>
        <w:t>分</w:t>
      </w:r>
      <w:r>
        <w:rPr>
          <w:rFonts w:hint="eastAsia" w:cs="Times New Roman"/>
          <w:szCs w:val="21"/>
          <w:highlight w:val="none"/>
        </w:rPr>
        <w:t>至</w:t>
      </w:r>
      <w:r>
        <w:rPr>
          <w:rFonts w:cs="Times New Roman"/>
          <w:b/>
          <w:bCs/>
          <w:szCs w:val="21"/>
          <w:highlight w:val="none"/>
          <w:u w:val="single"/>
        </w:rPr>
        <w:t>202</w:t>
      </w:r>
      <w:r>
        <w:rPr>
          <w:rFonts w:hint="eastAsia" w:cs="Times New Roman"/>
          <w:b/>
          <w:bCs/>
          <w:szCs w:val="21"/>
          <w:highlight w:val="none"/>
          <w:u w:val="single"/>
        </w:rPr>
        <w:t>5年6月</w:t>
      </w:r>
      <w:r>
        <w:rPr>
          <w:rFonts w:hint="eastAsia" w:cs="Times New Roman"/>
          <w:b/>
          <w:bCs/>
          <w:szCs w:val="21"/>
          <w:highlight w:val="none"/>
          <w:u w:val="single"/>
          <w:lang w:val="en-US" w:eastAsia="zh-CN"/>
        </w:rPr>
        <w:t>18</w:t>
      </w:r>
      <w:r>
        <w:rPr>
          <w:rFonts w:hint="eastAsia" w:cs="Times New Roman"/>
          <w:b/>
          <w:bCs/>
          <w:szCs w:val="21"/>
          <w:highlight w:val="none"/>
          <w:u w:val="single"/>
        </w:rPr>
        <w:t>日</w:t>
      </w:r>
      <w:r>
        <w:rPr>
          <w:rFonts w:cs="Times New Roman"/>
          <w:b/>
          <w:bCs/>
          <w:szCs w:val="21"/>
          <w:highlight w:val="none"/>
          <w:u w:val="single"/>
        </w:rPr>
        <w:t xml:space="preserve"> 1</w:t>
      </w:r>
      <w:r>
        <w:rPr>
          <w:rFonts w:hint="eastAsia" w:cs="Times New Roman"/>
          <w:b/>
          <w:bCs/>
          <w:szCs w:val="21"/>
          <w:highlight w:val="none"/>
          <w:u w:val="single"/>
        </w:rPr>
        <w:t>0时</w:t>
      </w:r>
      <w:r>
        <w:rPr>
          <w:rFonts w:cs="Times New Roman"/>
          <w:b/>
          <w:bCs/>
          <w:szCs w:val="21"/>
          <w:highlight w:val="none"/>
          <w:u w:val="single"/>
        </w:rPr>
        <w:t>00</w:t>
      </w:r>
      <w:r>
        <w:rPr>
          <w:rFonts w:hint="eastAsia" w:cs="Times New Roman"/>
          <w:b/>
          <w:bCs/>
          <w:szCs w:val="21"/>
          <w:highlight w:val="none"/>
          <w:u w:val="single"/>
        </w:rPr>
        <w:t>分</w:t>
      </w:r>
      <w:r>
        <w:rPr>
          <w:rFonts w:cs="Times New Roman"/>
          <w:szCs w:val="21"/>
        </w:rPr>
        <w:t>，通过</w:t>
      </w:r>
      <w:r>
        <w:rPr>
          <w:rFonts w:hint="eastAsia" w:cs="Times New Roman"/>
          <w:szCs w:val="21"/>
        </w:rPr>
        <w:t>北京市</w:t>
      </w:r>
      <w:r>
        <w:rPr>
          <w:rFonts w:cs="Times New Roman"/>
          <w:szCs w:val="21"/>
        </w:rPr>
        <w:t>公共资源交易</w:t>
      </w:r>
      <w:r>
        <w:rPr>
          <w:rFonts w:hint="eastAsia" w:cs="Times New Roman"/>
          <w:szCs w:val="21"/>
        </w:rPr>
        <w:t>服务</w:t>
      </w:r>
      <w:r>
        <w:rPr>
          <w:rFonts w:cs="Times New Roman"/>
          <w:szCs w:val="21"/>
        </w:rPr>
        <w:t>平台下载招标文件（电子版）。</w:t>
      </w:r>
    </w:p>
    <w:p w14:paraId="2A1ADB6A">
      <w:pPr>
        <w:tabs>
          <w:tab w:val="left" w:pos="360"/>
        </w:tabs>
        <w:ind w:firstLine="420" w:firstLineChars="200"/>
      </w:pPr>
      <w:r>
        <w:rPr>
          <w:rFonts w:hint="eastAsia" w:cs="Times New Roman"/>
        </w:rPr>
        <w:t xml:space="preserve"> 5.2 招标文件每套售价</w:t>
      </w:r>
      <w:r>
        <w:rPr>
          <w:rFonts w:hint="eastAsia" w:cs="Times New Roman"/>
          <w:u w:val="single"/>
        </w:rPr>
        <w:t>  0</w:t>
      </w:r>
      <w:r>
        <w:rPr>
          <w:rFonts w:hint="eastAsia" w:cs="Times New Roman"/>
        </w:rPr>
        <w:t>  元，售后不退。 采用银行汇款方式将款项汇至账户名称 </w:t>
      </w:r>
      <w:r>
        <w:rPr>
          <w:rFonts w:hint="eastAsia" w:cs="Times New Roman"/>
          <w:u w:val="single"/>
        </w:rPr>
        <w:t> / </w:t>
      </w:r>
      <w:r>
        <w:rPr>
          <w:rFonts w:hint="eastAsia" w:cs="Times New Roman"/>
        </w:rPr>
        <w:t> ，开户行：</w:t>
      </w:r>
      <w:r>
        <w:rPr>
          <w:rFonts w:hint="eastAsia" w:cs="Times New Roman"/>
          <w:u w:val="single"/>
        </w:rPr>
        <w:t>   /  </w:t>
      </w:r>
      <w:r>
        <w:rPr>
          <w:rFonts w:hint="eastAsia" w:cs="Times New Roman"/>
        </w:rPr>
        <w:t>，账号：</w:t>
      </w:r>
      <w:r>
        <w:rPr>
          <w:rFonts w:hint="eastAsia" w:cs="Times New Roman"/>
          <w:u w:val="single"/>
        </w:rPr>
        <w:t>  /  </w:t>
      </w:r>
      <w:r>
        <w:rPr>
          <w:rFonts w:hint="eastAsia" w:cs="Times New Roman"/>
        </w:rPr>
        <w:t> 。请投标人确保在购买招标文件之前将上述费用汇到招标人指定账户，并在系统中上传缴费凭证。</w:t>
      </w:r>
    </w:p>
    <w:p w14:paraId="7B31CBED">
      <w:pPr>
        <w:pStyle w:val="2"/>
        <w:widowControl w:val="0"/>
        <w:spacing w:before="100" w:after="0" w:line="360" w:lineRule="auto"/>
        <w:jc w:val="both"/>
        <w:rPr>
          <w:rFonts w:ascii="Times New Roman" w:hAnsi="Times New Roman" w:eastAsia="宋体" w:cs="Times New Roman"/>
          <w:kern w:val="2"/>
          <w:sz w:val="28"/>
        </w:rPr>
      </w:pPr>
      <w:bookmarkStart w:id="29" w:name="_Toc180513707"/>
      <w:bookmarkStart w:id="30" w:name="_Toc22397"/>
      <w:r>
        <w:rPr>
          <w:rFonts w:ascii="Times New Roman" w:hAnsi="Times New Roman" w:eastAsia="宋体" w:cs="Times New Roman"/>
          <w:kern w:val="2"/>
          <w:sz w:val="28"/>
        </w:rPr>
        <w:t>6</w:t>
      </w:r>
      <w:r>
        <w:rPr>
          <w:rFonts w:hint="eastAsia" w:ascii="Times New Roman" w:hAnsi="Times New Roman" w:eastAsia="宋体" w:cs="Times New Roman"/>
          <w:kern w:val="2"/>
          <w:sz w:val="28"/>
        </w:rPr>
        <w:t>．</w:t>
      </w:r>
      <w:r>
        <w:rPr>
          <w:rFonts w:ascii="Times New Roman" w:hAnsi="Times New Roman" w:eastAsia="宋体" w:cs="Times New Roman"/>
          <w:kern w:val="2"/>
          <w:sz w:val="28"/>
        </w:rPr>
        <w:t>投标文件的递交</w:t>
      </w:r>
      <w:bookmarkEnd w:id="26"/>
      <w:bookmarkEnd w:id="27"/>
      <w:bookmarkEnd w:id="28"/>
      <w:bookmarkEnd w:id="29"/>
      <w:bookmarkEnd w:id="30"/>
    </w:p>
    <w:p w14:paraId="4838342C">
      <w:pPr>
        <w:ind w:firstLine="420" w:firstLineChars="200"/>
        <w:rPr>
          <w:rFonts w:cs="Times New Roman"/>
          <w:bCs/>
          <w:szCs w:val="21"/>
          <w:highlight w:val="none"/>
        </w:rPr>
      </w:pPr>
      <w:r>
        <w:rPr>
          <w:rFonts w:cs="Times New Roman"/>
          <w:bCs/>
          <w:szCs w:val="21"/>
        </w:rPr>
        <w:t xml:space="preserve">6.1 </w:t>
      </w:r>
      <w:r>
        <w:rPr>
          <w:rFonts w:hint="eastAsia" w:cs="Times New Roman"/>
          <w:bCs/>
          <w:szCs w:val="21"/>
        </w:rPr>
        <w:t>投标文件递交的时间为</w:t>
      </w:r>
      <w:r>
        <w:rPr>
          <w:rFonts w:cs="Times New Roman"/>
          <w:b/>
          <w:szCs w:val="21"/>
          <w:u w:val="single"/>
        </w:rPr>
        <w:t xml:space="preserve"> </w:t>
      </w:r>
      <w:r>
        <w:rPr>
          <w:rFonts w:cs="Times New Roman"/>
          <w:b/>
          <w:szCs w:val="21"/>
          <w:highlight w:val="none"/>
          <w:u w:val="single"/>
        </w:rPr>
        <w:t>2025</w:t>
      </w:r>
      <w:r>
        <w:rPr>
          <w:rFonts w:hint="eastAsia" w:cs="Times New Roman"/>
          <w:b/>
          <w:szCs w:val="21"/>
          <w:highlight w:val="none"/>
          <w:u w:val="single"/>
        </w:rPr>
        <w:t>年</w:t>
      </w:r>
      <w:r>
        <w:rPr>
          <w:rFonts w:cs="Times New Roman"/>
          <w:b/>
          <w:szCs w:val="21"/>
          <w:highlight w:val="none"/>
          <w:u w:val="single"/>
        </w:rPr>
        <w:t>0</w:t>
      </w:r>
      <w:r>
        <w:rPr>
          <w:rFonts w:hint="eastAsia" w:cs="Times New Roman"/>
          <w:b/>
          <w:szCs w:val="21"/>
          <w:highlight w:val="none"/>
          <w:u w:val="single"/>
          <w:lang w:val="en-US" w:eastAsia="zh-CN"/>
        </w:rPr>
        <w:t>7</w:t>
      </w:r>
      <w:r>
        <w:rPr>
          <w:rFonts w:hint="eastAsia" w:cs="Times New Roman"/>
          <w:b/>
          <w:szCs w:val="21"/>
          <w:highlight w:val="none"/>
          <w:u w:val="single"/>
        </w:rPr>
        <w:t>月</w:t>
      </w:r>
      <w:r>
        <w:rPr>
          <w:rFonts w:hint="eastAsia" w:cs="Times New Roman"/>
          <w:b/>
          <w:szCs w:val="21"/>
          <w:highlight w:val="none"/>
          <w:u w:val="single"/>
          <w:lang w:val="en-US" w:eastAsia="zh-CN"/>
        </w:rPr>
        <w:t>08</w:t>
      </w:r>
      <w:r>
        <w:rPr>
          <w:rFonts w:hint="eastAsia" w:cs="Times New Roman"/>
          <w:b/>
          <w:szCs w:val="21"/>
          <w:highlight w:val="none"/>
          <w:u w:val="single"/>
        </w:rPr>
        <w:t>日</w:t>
      </w:r>
      <w:r>
        <w:rPr>
          <w:rFonts w:cs="Times New Roman"/>
          <w:b/>
          <w:szCs w:val="21"/>
          <w:highlight w:val="none"/>
          <w:u w:val="single"/>
        </w:rPr>
        <w:t xml:space="preserve"> 09</w:t>
      </w:r>
      <w:r>
        <w:rPr>
          <w:rFonts w:hint="eastAsia" w:cs="Times New Roman"/>
          <w:b/>
          <w:szCs w:val="21"/>
          <w:highlight w:val="none"/>
          <w:u w:val="single"/>
        </w:rPr>
        <w:t>时</w:t>
      </w:r>
      <w:r>
        <w:rPr>
          <w:rFonts w:cs="Times New Roman"/>
          <w:b/>
          <w:szCs w:val="21"/>
          <w:highlight w:val="none"/>
          <w:u w:val="single"/>
        </w:rPr>
        <w:t>00</w:t>
      </w:r>
      <w:r>
        <w:rPr>
          <w:rFonts w:hint="eastAsia" w:cs="Times New Roman"/>
          <w:b/>
          <w:szCs w:val="21"/>
          <w:highlight w:val="none"/>
          <w:u w:val="single"/>
        </w:rPr>
        <w:t>分至</w:t>
      </w:r>
      <w:r>
        <w:rPr>
          <w:rFonts w:cs="Times New Roman"/>
          <w:b/>
          <w:szCs w:val="21"/>
          <w:highlight w:val="none"/>
          <w:u w:val="single"/>
        </w:rPr>
        <w:t xml:space="preserve"> 202</w:t>
      </w:r>
      <w:r>
        <w:rPr>
          <w:rFonts w:hint="eastAsia" w:cs="Times New Roman"/>
          <w:b/>
          <w:szCs w:val="21"/>
          <w:highlight w:val="none"/>
          <w:u w:val="single"/>
        </w:rPr>
        <w:t>5年</w:t>
      </w:r>
      <w:r>
        <w:rPr>
          <w:rFonts w:cs="Times New Roman"/>
          <w:b/>
          <w:szCs w:val="21"/>
          <w:highlight w:val="none"/>
          <w:u w:val="single"/>
        </w:rPr>
        <w:t>0</w:t>
      </w:r>
      <w:r>
        <w:rPr>
          <w:rFonts w:hint="eastAsia" w:cs="Times New Roman"/>
          <w:b/>
          <w:szCs w:val="21"/>
          <w:highlight w:val="none"/>
          <w:u w:val="single"/>
          <w:lang w:val="en-US" w:eastAsia="zh-CN"/>
        </w:rPr>
        <w:t>7</w:t>
      </w:r>
      <w:r>
        <w:rPr>
          <w:rFonts w:hint="eastAsia" w:cs="Times New Roman"/>
          <w:b/>
          <w:szCs w:val="21"/>
          <w:highlight w:val="none"/>
          <w:u w:val="single"/>
        </w:rPr>
        <w:t>月</w:t>
      </w:r>
      <w:r>
        <w:rPr>
          <w:rFonts w:hint="eastAsia" w:cs="Times New Roman"/>
          <w:b/>
          <w:szCs w:val="21"/>
          <w:highlight w:val="none"/>
          <w:u w:val="single"/>
          <w:lang w:val="en-US" w:eastAsia="zh-CN"/>
        </w:rPr>
        <w:t>08</w:t>
      </w:r>
      <w:r>
        <w:rPr>
          <w:rFonts w:hint="eastAsia" w:cs="Times New Roman"/>
          <w:b/>
          <w:szCs w:val="21"/>
          <w:highlight w:val="none"/>
          <w:u w:val="single"/>
        </w:rPr>
        <w:t>日</w:t>
      </w:r>
      <w:r>
        <w:rPr>
          <w:rFonts w:cs="Times New Roman"/>
          <w:b/>
          <w:szCs w:val="21"/>
          <w:highlight w:val="none"/>
          <w:u w:val="single"/>
        </w:rPr>
        <w:t xml:space="preserve"> 10</w:t>
      </w:r>
      <w:r>
        <w:rPr>
          <w:rFonts w:hint="eastAsia" w:cs="Times New Roman"/>
          <w:b/>
          <w:szCs w:val="21"/>
          <w:highlight w:val="none"/>
          <w:u w:val="single"/>
        </w:rPr>
        <w:t>时</w:t>
      </w:r>
      <w:r>
        <w:rPr>
          <w:rFonts w:cs="Times New Roman"/>
          <w:b/>
          <w:szCs w:val="21"/>
          <w:highlight w:val="none"/>
          <w:u w:val="single"/>
        </w:rPr>
        <w:t>00</w:t>
      </w:r>
      <w:r>
        <w:rPr>
          <w:rFonts w:hint="eastAsia" w:cs="Times New Roman"/>
          <w:b/>
          <w:szCs w:val="21"/>
          <w:highlight w:val="none"/>
          <w:u w:val="single"/>
        </w:rPr>
        <w:t>分</w:t>
      </w:r>
      <w:r>
        <w:rPr>
          <w:rFonts w:hint="eastAsia" w:cs="Times New Roman"/>
          <w:bCs/>
          <w:szCs w:val="21"/>
          <w:highlight w:val="none"/>
        </w:rPr>
        <w:t>，递交投标文件的截止时间为：</w:t>
      </w:r>
      <w:r>
        <w:rPr>
          <w:rFonts w:cs="Times New Roman"/>
          <w:b/>
          <w:szCs w:val="21"/>
          <w:highlight w:val="none"/>
          <w:u w:val="single"/>
        </w:rPr>
        <w:t xml:space="preserve"> 2025</w:t>
      </w:r>
      <w:r>
        <w:rPr>
          <w:rFonts w:hint="eastAsia" w:cs="Times New Roman"/>
          <w:b/>
          <w:szCs w:val="21"/>
          <w:highlight w:val="none"/>
          <w:u w:val="single"/>
        </w:rPr>
        <w:t>年</w:t>
      </w:r>
      <w:r>
        <w:rPr>
          <w:rFonts w:cs="Times New Roman"/>
          <w:b/>
          <w:szCs w:val="21"/>
          <w:highlight w:val="none"/>
          <w:u w:val="single"/>
        </w:rPr>
        <w:t>0</w:t>
      </w:r>
      <w:r>
        <w:rPr>
          <w:rFonts w:hint="eastAsia" w:cs="Times New Roman"/>
          <w:b/>
          <w:szCs w:val="21"/>
          <w:highlight w:val="none"/>
          <w:u w:val="single"/>
          <w:lang w:val="en-US" w:eastAsia="zh-CN"/>
        </w:rPr>
        <w:t>7</w:t>
      </w:r>
      <w:r>
        <w:rPr>
          <w:rFonts w:hint="eastAsia" w:cs="Times New Roman"/>
          <w:b/>
          <w:szCs w:val="21"/>
          <w:highlight w:val="none"/>
          <w:u w:val="single"/>
        </w:rPr>
        <w:t>月</w:t>
      </w:r>
      <w:r>
        <w:rPr>
          <w:rFonts w:hint="eastAsia" w:cs="Times New Roman"/>
          <w:b/>
          <w:szCs w:val="21"/>
          <w:highlight w:val="none"/>
          <w:u w:val="single"/>
          <w:lang w:val="en-US" w:eastAsia="zh-CN"/>
        </w:rPr>
        <w:t>08</w:t>
      </w:r>
      <w:r>
        <w:rPr>
          <w:rFonts w:hint="eastAsia" w:cs="Times New Roman"/>
          <w:b/>
          <w:szCs w:val="21"/>
          <w:highlight w:val="none"/>
          <w:u w:val="single"/>
        </w:rPr>
        <w:t>日</w:t>
      </w:r>
      <w:r>
        <w:rPr>
          <w:rFonts w:cs="Times New Roman"/>
          <w:b/>
          <w:szCs w:val="21"/>
          <w:highlight w:val="none"/>
          <w:u w:val="single"/>
        </w:rPr>
        <w:t xml:space="preserve"> 10</w:t>
      </w:r>
      <w:r>
        <w:rPr>
          <w:rFonts w:hint="eastAsia" w:cs="Times New Roman"/>
          <w:b/>
          <w:szCs w:val="21"/>
          <w:highlight w:val="none"/>
          <w:u w:val="single"/>
        </w:rPr>
        <w:t>时</w:t>
      </w:r>
      <w:r>
        <w:rPr>
          <w:rFonts w:cs="Times New Roman"/>
          <w:b/>
          <w:szCs w:val="21"/>
          <w:highlight w:val="none"/>
          <w:u w:val="single"/>
        </w:rPr>
        <w:t>00</w:t>
      </w:r>
      <w:r>
        <w:rPr>
          <w:rFonts w:hint="eastAsia" w:cs="Times New Roman"/>
          <w:b/>
          <w:szCs w:val="21"/>
          <w:highlight w:val="none"/>
          <w:u w:val="single"/>
        </w:rPr>
        <w:t>分</w:t>
      </w:r>
      <w:r>
        <w:rPr>
          <w:rFonts w:hint="eastAsia" w:cs="Times New Roman"/>
          <w:bCs/>
          <w:szCs w:val="21"/>
          <w:highlight w:val="none"/>
        </w:rPr>
        <w:t>。</w:t>
      </w:r>
    </w:p>
    <w:p w14:paraId="407FB23D">
      <w:pPr>
        <w:ind w:firstLine="420" w:firstLineChars="200"/>
        <w:rPr>
          <w:rFonts w:cs="Times New Roman"/>
          <w:bCs/>
          <w:szCs w:val="21"/>
        </w:rPr>
      </w:pPr>
      <w:r>
        <w:rPr>
          <w:rFonts w:hint="eastAsia" w:cs="Times New Roman"/>
          <w:bCs/>
          <w:szCs w:val="21"/>
        </w:rPr>
        <w:t>递交方式及地点：</w:t>
      </w:r>
      <w:r>
        <w:rPr>
          <w:rFonts w:hint="eastAsia" w:cs="Times New Roman"/>
          <w:bCs/>
          <w:szCs w:val="21"/>
          <w:u w:val="single"/>
        </w:rPr>
        <w:t>递交方式：投标人开标日需携带从交易平台中下载或打印的任意一个标段(或包件)的招标文件回执单，在递交投标文件之前现场办理签到后再递交纸质投标文件。递交地点：北京市公共资源交易中心良乡评标区指定开标室（北京市房山区长阳镇西营路口北稻田南里15号）</w:t>
      </w:r>
      <w:r>
        <w:rPr>
          <w:rFonts w:hint="eastAsia" w:cs="Times New Roman"/>
          <w:bCs/>
          <w:szCs w:val="21"/>
        </w:rPr>
        <w:t>。</w:t>
      </w:r>
    </w:p>
    <w:p w14:paraId="57D12FC5">
      <w:pPr>
        <w:ind w:firstLine="420" w:firstLineChars="200"/>
        <w:rPr>
          <w:strike/>
          <w:kern w:val="0"/>
        </w:rPr>
      </w:pPr>
      <w:r>
        <w:rPr>
          <w:rFonts w:hint="eastAsia" w:cs="Times New Roman"/>
          <w:bCs/>
          <w:szCs w:val="21"/>
        </w:rPr>
        <w:t>6.2 投标人开标日需携带从交易平台下载或打印的任意一个标段(或包件)的招标文件回执单签到,逾期送达或者未送达指定地点或者不按照招标文件要求密封的投标文件，招标人不予受理。</w:t>
      </w:r>
    </w:p>
    <w:p w14:paraId="5CA2E7FA">
      <w:pPr>
        <w:pStyle w:val="2"/>
        <w:widowControl w:val="0"/>
        <w:spacing w:before="100" w:after="0" w:line="360" w:lineRule="auto"/>
        <w:jc w:val="both"/>
        <w:rPr>
          <w:rFonts w:ascii="Times New Roman" w:hAnsi="Times New Roman" w:eastAsia="宋体" w:cs="Times New Roman"/>
          <w:kern w:val="2"/>
          <w:sz w:val="28"/>
        </w:rPr>
      </w:pPr>
      <w:bookmarkStart w:id="31" w:name="_Toc180513708"/>
      <w:bookmarkStart w:id="32" w:name="_Toc9451"/>
      <w:bookmarkStart w:id="33" w:name="_Toc11159"/>
      <w:bookmarkStart w:id="34" w:name="_Toc5707"/>
      <w:bookmarkStart w:id="35" w:name="_Toc9114"/>
      <w:r>
        <w:rPr>
          <w:rFonts w:ascii="Times New Roman" w:hAnsi="Times New Roman" w:eastAsia="宋体" w:cs="Times New Roman"/>
          <w:kern w:val="2"/>
          <w:sz w:val="28"/>
        </w:rPr>
        <w:t>7</w:t>
      </w:r>
      <w:r>
        <w:rPr>
          <w:rFonts w:hint="eastAsia" w:ascii="Times New Roman" w:hAnsi="Times New Roman" w:eastAsia="宋体" w:cs="Times New Roman"/>
          <w:kern w:val="2"/>
          <w:sz w:val="28"/>
        </w:rPr>
        <w:t>．</w:t>
      </w:r>
      <w:r>
        <w:rPr>
          <w:rFonts w:ascii="Times New Roman" w:hAnsi="Times New Roman" w:eastAsia="宋体" w:cs="Times New Roman"/>
          <w:kern w:val="2"/>
          <w:sz w:val="28"/>
        </w:rPr>
        <w:t>发布公告的媒介</w:t>
      </w:r>
      <w:bookmarkEnd w:id="31"/>
      <w:bookmarkEnd w:id="32"/>
      <w:bookmarkEnd w:id="33"/>
      <w:bookmarkEnd w:id="34"/>
      <w:bookmarkEnd w:id="35"/>
    </w:p>
    <w:p w14:paraId="41995F25">
      <w:pPr>
        <w:wordWrap w:val="0"/>
        <w:ind w:firstLine="420" w:firstLineChars="200"/>
        <w:rPr>
          <w:kern w:val="0"/>
          <w:szCs w:val="21"/>
        </w:rPr>
      </w:pPr>
      <w:r>
        <w:rPr>
          <w:rFonts w:hint="eastAsia" w:hAnsi="宋体"/>
          <w:kern w:val="0"/>
          <w:szCs w:val="21"/>
        </w:rPr>
        <w:t>本次招标公告同时在</w:t>
      </w:r>
      <w:r>
        <w:rPr>
          <w:rFonts w:hint="eastAsia" w:hAnsi="宋体"/>
          <w:kern w:val="0"/>
          <w:szCs w:val="21"/>
          <w:u w:val="single"/>
        </w:rPr>
        <w:t>北京市公共资源交易服务平台</w:t>
      </w:r>
      <w:r>
        <w:rPr>
          <w:rFonts w:hAnsi="宋体"/>
          <w:kern w:val="0"/>
          <w:szCs w:val="21"/>
          <w:u w:val="single"/>
        </w:rPr>
        <w:t>(ggzyfw.beijing.gov.cn)</w:t>
      </w:r>
      <w:r>
        <w:rPr>
          <w:rFonts w:hint="eastAsia" w:hAnsi="宋体"/>
          <w:kern w:val="0"/>
          <w:szCs w:val="21"/>
          <w:u w:val="single"/>
        </w:rPr>
        <w:t>，</w:t>
      </w:r>
      <w:r>
        <w:rPr>
          <w:rFonts w:ascii="Arial" w:hAnsi="Arial" w:cs="Arial"/>
          <w:color w:val="393939"/>
          <w:kern w:val="0"/>
          <w:szCs w:val="21"/>
          <w:u w:val="single"/>
        </w:rPr>
        <w:t>国铁采购平台（https://cg.95306.cn/）及中国铁物电子招投标平台（https://bids.crmsc.com.cn//）。</w:t>
      </w:r>
      <w:r>
        <w:rPr>
          <w:rFonts w:hint="eastAsia" w:hAnsi="宋体"/>
          <w:kern w:val="0"/>
          <w:szCs w:val="21"/>
        </w:rPr>
        <w:t>上发布。</w:t>
      </w:r>
    </w:p>
    <w:p w14:paraId="5BFBCD40">
      <w:pPr>
        <w:pStyle w:val="2"/>
        <w:widowControl w:val="0"/>
        <w:spacing w:before="100" w:after="0" w:line="360" w:lineRule="auto"/>
        <w:jc w:val="both"/>
        <w:rPr>
          <w:rFonts w:ascii="Times New Roman" w:hAnsi="Times New Roman" w:eastAsia="宋体" w:cs="Times New Roman"/>
          <w:kern w:val="2"/>
          <w:sz w:val="28"/>
        </w:rPr>
      </w:pPr>
      <w:bookmarkStart w:id="36" w:name="_Toc22218"/>
      <w:bookmarkStart w:id="37" w:name="_Toc27806"/>
      <w:bookmarkStart w:id="38" w:name="_Toc11157"/>
      <w:bookmarkStart w:id="39" w:name="_Toc180513709"/>
      <w:bookmarkStart w:id="40" w:name="_Toc18732"/>
      <w:r>
        <w:rPr>
          <w:rFonts w:ascii="Times New Roman" w:hAnsi="Times New Roman" w:eastAsia="宋体" w:cs="Times New Roman"/>
          <w:kern w:val="2"/>
          <w:sz w:val="28"/>
        </w:rPr>
        <w:t>8．联系方式</w:t>
      </w:r>
      <w:bookmarkEnd w:id="36"/>
      <w:bookmarkEnd w:id="37"/>
      <w:bookmarkEnd w:id="38"/>
      <w:bookmarkEnd w:id="39"/>
      <w:bookmarkEnd w:id="40"/>
    </w:p>
    <w:p w14:paraId="02F174FF">
      <w:pPr>
        <w:rPr>
          <w:rFonts w:cs="Times New Roman"/>
          <w:bCs/>
          <w:szCs w:val="21"/>
        </w:rPr>
      </w:pPr>
      <w:r>
        <w:rPr>
          <w:rFonts w:cs="Times New Roman"/>
          <w:bCs/>
          <w:spacing w:val="157"/>
          <w:kern w:val="0"/>
          <w:szCs w:val="21"/>
          <w:fitText w:val="1260" w:id="805993305"/>
        </w:rPr>
        <w:t>招标</w:t>
      </w:r>
      <w:r>
        <w:rPr>
          <w:rFonts w:cs="Times New Roman"/>
          <w:bCs/>
          <w:spacing w:val="1"/>
          <w:kern w:val="0"/>
          <w:szCs w:val="21"/>
          <w:fitText w:val="1260" w:id="805993305"/>
        </w:rPr>
        <w:t>人</w:t>
      </w:r>
      <w:r>
        <w:rPr>
          <w:rFonts w:cs="Times New Roman"/>
          <w:bCs/>
          <w:szCs w:val="21"/>
        </w:rPr>
        <w:t>：</w:t>
      </w:r>
      <w:r>
        <w:rPr>
          <w:rFonts w:hint="eastAsia" w:cs="Times New Roman"/>
          <w:bCs/>
          <w:szCs w:val="21"/>
          <w:u w:val="single"/>
        </w:rPr>
        <w:t xml:space="preserve">京唐城际铁路有限公司  </w:t>
      </w:r>
    </w:p>
    <w:p w14:paraId="6B6C6421">
      <w:pPr>
        <w:rPr>
          <w:rFonts w:cs="Times New Roman"/>
          <w:bCs/>
          <w:szCs w:val="21"/>
        </w:rPr>
      </w:pPr>
      <w:r>
        <w:rPr>
          <w:rFonts w:cs="Times New Roman"/>
          <w:bCs/>
          <w:spacing w:val="420"/>
          <w:kern w:val="0"/>
          <w:szCs w:val="21"/>
          <w:fitText w:val="1260" w:id="1042958697"/>
        </w:rPr>
        <w:t>地</w:t>
      </w:r>
      <w:r>
        <w:rPr>
          <w:rFonts w:cs="Times New Roman"/>
          <w:bCs/>
          <w:spacing w:val="0"/>
          <w:kern w:val="0"/>
          <w:szCs w:val="21"/>
          <w:fitText w:val="1260" w:id="1042958697"/>
        </w:rPr>
        <w:t>址</w:t>
      </w:r>
      <w:r>
        <w:rPr>
          <w:rFonts w:cs="Times New Roman"/>
          <w:bCs/>
          <w:szCs w:val="21"/>
        </w:rPr>
        <w:t>：</w:t>
      </w:r>
      <w:r>
        <w:rPr>
          <w:rFonts w:hint="eastAsia" w:cs="Times New Roman"/>
          <w:bCs/>
          <w:szCs w:val="21"/>
          <w:u w:val="single"/>
        </w:rPr>
        <w:t>唐山市路北区学院北路304号唐山金融中心B座10层</w:t>
      </w:r>
    </w:p>
    <w:p w14:paraId="60091035">
      <w:pPr>
        <w:rPr>
          <w:rFonts w:cs="Times New Roman"/>
          <w:bCs/>
          <w:szCs w:val="21"/>
        </w:rPr>
      </w:pPr>
      <w:r>
        <w:rPr>
          <w:rFonts w:cs="Times New Roman"/>
          <w:bCs/>
          <w:spacing w:val="420"/>
          <w:kern w:val="0"/>
          <w:szCs w:val="21"/>
          <w:fitText w:val="1260" w:id="877537208"/>
        </w:rPr>
        <w:t>邮</w:t>
      </w:r>
      <w:r>
        <w:rPr>
          <w:rFonts w:cs="Times New Roman"/>
          <w:bCs/>
          <w:spacing w:val="0"/>
          <w:kern w:val="0"/>
          <w:szCs w:val="21"/>
          <w:fitText w:val="1260" w:id="877537208"/>
        </w:rPr>
        <w:t>编</w:t>
      </w:r>
      <w:r>
        <w:rPr>
          <w:rFonts w:cs="Times New Roman"/>
          <w:bCs/>
          <w:szCs w:val="21"/>
        </w:rPr>
        <w:t>：</w:t>
      </w:r>
      <w:r>
        <w:rPr>
          <w:rFonts w:cs="Times New Roman"/>
          <w:bCs/>
          <w:szCs w:val="21"/>
          <w:u w:val="single"/>
        </w:rPr>
        <w:t>063000</w:t>
      </w:r>
      <w:r>
        <w:rPr>
          <w:rFonts w:hint="eastAsia" w:cs="Times New Roman"/>
          <w:bCs/>
          <w:szCs w:val="21"/>
          <w:u w:val="single"/>
        </w:rPr>
        <w:t xml:space="preserve">  </w:t>
      </w:r>
    </w:p>
    <w:p w14:paraId="333BD4A6">
      <w:pPr>
        <w:rPr>
          <w:rFonts w:cs="Times New Roman"/>
          <w:bCs/>
          <w:szCs w:val="21"/>
          <w:u w:val="single"/>
        </w:rPr>
      </w:pPr>
      <w:r>
        <w:rPr>
          <w:rFonts w:cs="Times New Roman"/>
          <w:bCs/>
          <w:spacing w:val="157"/>
          <w:kern w:val="0"/>
          <w:szCs w:val="21"/>
          <w:fitText w:val="1260" w:id="453120190"/>
        </w:rPr>
        <w:t>联系</w:t>
      </w:r>
      <w:r>
        <w:rPr>
          <w:rFonts w:cs="Times New Roman"/>
          <w:bCs/>
          <w:spacing w:val="1"/>
          <w:kern w:val="0"/>
          <w:szCs w:val="21"/>
          <w:fitText w:val="1260" w:id="453120190"/>
        </w:rPr>
        <w:t>人</w:t>
      </w:r>
      <w:r>
        <w:rPr>
          <w:rFonts w:cs="Times New Roman"/>
          <w:bCs/>
          <w:szCs w:val="21"/>
        </w:rPr>
        <w:t>：</w:t>
      </w:r>
      <w:r>
        <w:rPr>
          <w:rFonts w:hint="eastAsia" w:cs="Times New Roman"/>
          <w:bCs/>
          <w:szCs w:val="21"/>
          <w:u w:val="single"/>
        </w:rPr>
        <w:t xml:space="preserve"> 于先生、 石先生 </w:t>
      </w:r>
    </w:p>
    <w:p w14:paraId="17D2C3A2">
      <w:pPr>
        <w:rPr>
          <w:rFonts w:cs="Times New Roman"/>
          <w:bCs/>
          <w:szCs w:val="21"/>
        </w:rPr>
      </w:pPr>
      <w:r>
        <w:rPr>
          <w:rFonts w:cs="Times New Roman"/>
          <w:bCs/>
          <w:spacing w:val="420"/>
          <w:kern w:val="0"/>
          <w:szCs w:val="21"/>
          <w:fitText w:val="1260" w:id="114191081"/>
        </w:rPr>
        <w:t>电</w:t>
      </w:r>
      <w:r>
        <w:rPr>
          <w:rFonts w:cs="Times New Roman"/>
          <w:bCs/>
          <w:spacing w:val="0"/>
          <w:kern w:val="0"/>
          <w:szCs w:val="21"/>
          <w:fitText w:val="1260" w:id="114191081"/>
        </w:rPr>
        <w:t>话</w:t>
      </w:r>
      <w:r>
        <w:rPr>
          <w:rFonts w:cs="Times New Roman"/>
          <w:bCs/>
          <w:szCs w:val="21"/>
        </w:rPr>
        <w:t>：</w:t>
      </w:r>
      <w:r>
        <w:rPr>
          <w:rFonts w:hint="eastAsia" w:cs="Times New Roman"/>
          <w:bCs/>
          <w:szCs w:val="21"/>
          <w:u w:val="single"/>
        </w:rPr>
        <w:t>18611648393，</w:t>
      </w:r>
      <w:r>
        <w:rPr>
          <w:rFonts w:cs="Times New Roman"/>
          <w:bCs/>
          <w:szCs w:val="21"/>
          <w:u w:val="single"/>
        </w:rPr>
        <w:t>0315-8072824</w:t>
      </w:r>
    </w:p>
    <w:p w14:paraId="4D2D30B5">
      <w:pPr>
        <w:rPr>
          <w:rFonts w:cs="Arial"/>
          <w:color w:val="393939"/>
          <w:szCs w:val="19"/>
          <w:u w:val="single"/>
        </w:rPr>
      </w:pPr>
      <w:r>
        <w:rPr>
          <w:rFonts w:cs="Times New Roman"/>
          <w:bCs/>
          <w:spacing w:val="420"/>
          <w:kern w:val="0"/>
          <w:szCs w:val="21"/>
          <w:fitText w:val="1260" w:id="1420577090"/>
        </w:rPr>
        <w:t>传</w:t>
      </w:r>
      <w:r>
        <w:rPr>
          <w:rFonts w:cs="Times New Roman"/>
          <w:bCs/>
          <w:spacing w:val="0"/>
          <w:kern w:val="0"/>
          <w:szCs w:val="21"/>
          <w:fitText w:val="1260" w:id="1420577090"/>
        </w:rPr>
        <w:t>真</w:t>
      </w:r>
      <w:r>
        <w:rPr>
          <w:rFonts w:cs="Times New Roman"/>
          <w:bCs/>
          <w:szCs w:val="21"/>
        </w:rPr>
        <w:t>：</w:t>
      </w:r>
      <w:r>
        <w:rPr>
          <w:b/>
          <w:bCs/>
        </w:rPr>
        <w:t>_</w:t>
      </w:r>
      <w:r>
        <w:rPr>
          <w:rFonts w:cs="Arial"/>
          <w:color w:val="393939"/>
          <w:szCs w:val="19"/>
          <w:u w:val="single"/>
        </w:rPr>
        <w:t>0315-8072814 </w:t>
      </w:r>
    </w:p>
    <w:p w14:paraId="54F9DC66">
      <w:r>
        <w:rPr>
          <w:rFonts w:cs="Times New Roman"/>
          <w:bCs/>
          <w:spacing w:val="70"/>
          <w:kern w:val="0"/>
          <w:szCs w:val="21"/>
          <w:fitText w:val="1260" w:id="792148622"/>
        </w:rPr>
        <w:t>电子邮</w:t>
      </w:r>
      <w:r>
        <w:rPr>
          <w:rFonts w:cs="Times New Roman"/>
          <w:bCs/>
          <w:spacing w:val="0"/>
          <w:kern w:val="0"/>
          <w:szCs w:val="21"/>
          <w:fitText w:val="1260" w:id="792148622"/>
        </w:rPr>
        <w:t>件</w:t>
      </w:r>
      <w:r>
        <w:rPr>
          <w:rFonts w:cs="Times New Roman"/>
          <w:bCs/>
          <w:szCs w:val="21"/>
        </w:rPr>
        <w:t>：</w:t>
      </w:r>
      <w:r>
        <w:rPr>
          <w:u w:val="single"/>
        </w:rPr>
        <w:t xml:space="preserve">zgtwjtzb@163.com </w:t>
      </w:r>
    </w:p>
    <w:p w14:paraId="0C2D358A">
      <w:pPr>
        <w:rPr>
          <w:rFonts w:cs="Times New Roman"/>
          <w:bCs/>
          <w:szCs w:val="21"/>
        </w:rPr>
      </w:pPr>
      <w:r>
        <w:rPr>
          <w:rFonts w:cs="Times New Roman"/>
          <w:bCs/>
          <w:spacing w:val="420"/>
          <w:kern w:val="0"/>
          <w:szCs w:val="21"/>
          <w:fitText w:val="1260" w:id="1247765052"/>
        </w:rPr>
        <w:t>网</w:t>
      </w:r>
      <w:r>
        <w:rPr>
          <w:rFonts w:cs="Times New Roman"/>
          <w:bCs/>
          <w:spacing w:val="0"/>
          <w:kern w:val="0"/>
          <w:szCs w:val="21"/>
          <w:fitText w:val="1260" w:id="1247765052"/>
        </w:rPr>
        <w:t>址</w:t>
      </w:r>
      <w:r>
        <w:rPr>
          <w:rFonts w:cs="Times New Roman"/>
          <w:bCs/>
          <w:szCs w:val="21"/>
        </w:rPr>
        <w:t>：</w:t>
      </w:r>
      <w:r>
        <w:t>________</w:t>
      </w:r>
      <w:r>
        <w:rPr>
          <w:rFonts w:hint="eastAsia"/>
        </w:rPr>
        <w:t>/</w:t>
      </w:r>
      <w:r>
        <w:t>________</w:t>
      </w:r>
    </w:p>
    <w:p w14:paraId="339D7E3A">
      <w:pPr>
        <w:pStyle w:val="4"/>
        <w:rPr>
          <w:color w:val="auto"/>
          <w:lang w:eastAsia="zh-CN" w:bidi="ar-SA"/>
        </w:rPr>
      </w:pPr>
      <w:r>
        <w:rPr>
          <w:rFonts w:hint="eastAsia"/>
          <w:color w:val="auto"/>
          <w:spacing w:val="26"/>
          <w:kern w:val="0"/>
          <w:fitText w:val="1260" w:id="1906323920"/>
          <w:lang w:eastAsia="zh-CN" w:bidi="ar-SA"/>
        </w:rPr>
        <w:t>收款账户</w:t>
      </w:r>
      <w:r>
        <w:rPr>
          <w:rFonts w:hint="eastAsia"/>
          <w:color w:val="auto"/>
          <w:spacing w:val="1"/>
          <w:kern w:val="0"/>
          <w:fitText w:val="1260" w:id="1906323920"/>
          <w:lang w:eastAsia="zh-CN" w:bidi="ar-SA"/>
        </w:rPr>
        <w:t>名</w:t>
      </w:r>
      <w:r>
        <w:rPr>
          <w:rFonts w:hint="eastAsia"/>
          <w:color w:val="auto"/>
          <w:lang w:eastAsia="zh-CN" w:bidi="ar-SA"/>
        </w:rPr>
        <w:t>：</w:t>
      </w:r>
      <w:r>
        <w:rPr>
          <w:color w:val="auto"/>
          <w:lang w:eastAsia="zh-CN"/>
        </w:rPr>
        <w:t>______</w:t>
      </w:r>
      <w:r>
        <w:rPr>
          <w:rFonts w:hint="eastAsia"/>
          <w:color w:val="auto"/>
          <w:lang w:eastAsia="zh-CN"/>
        </w:rPr>
        <w:t>/</w:t>
      </w:r>
      <w:r>
        <w:rPr>
          <w:color w:val="auto"/>
          <w:lang w:eastAsia="zh-CN"/>
        </w:rPr>
        <w:t>__________</w:t>
      </w:r>
    </w:p>
    <w:p w14:paraId="624A6692">
      <w:pPr>
        <w:pStyle w:val="3"/>
        <w:spacing w:after="0"/>
      </w:pPr>
      <w:r>
        <w:rPr>
          <w:rFonts w:hint="eastAsia"/>
          <w:spacing w:val="70"/>
          <w:kern w:val="0"/>
          <w:fitText w:val="1260" w:id="621809334"/>
        </w:rPr>
        <w:t>开户银</w:t>
      </w:r>
      <w:r>
        <w:rPr>
          <w:rFonts w:hint="eastAsia"/>
          <w:spacing w:val="0"/>
          <w:kern w:val="0"/>
          <w:fitText w:val="1260" w:id="621809334"/>
        </w:rPr>
        <w:t>行</w:t>
      </w:r>
      <w:r>
        <w:rPr>
          <w:rFonts w:hint="eastAsia"/>
        </w:rPr>
        <w:t>：</w:t>
      </w:r>
      <w:r>
        <w:t>________</w:t>
      </w:r>
      <w:r>
        <w:rPr>
          <w:rFonts w:hint="eastAsia"/>
        </w:rPr>
        <w:t>/</w:t>
      </w:r>
      <w:r>
        <w:t>________</w:t>
      </w:r>
    </w:p>
    <w:p w14:paraId="1B4CB31A">
      <w:pPr>
        <w:pStyle w:val="3"/>
        <w:spacing w:after="0"/>
      </w:pPr>
      <w:r>
        <w:rPr>
          <w:rFonts w:hint="eastAsia"/>
          <w:spacing w:val="420"/>
          <w:kern w:val="0"/>
          <w:fitText w:val="1260" w:id="599805857"/>
        </w:rPr>
        <w:t>账</w:t>
      </w:r>
      <w:r>
        <w:rPr>
          <w:rFonts w:hint="eastAsia"/>
          <w:spacing w:val="0"/>
          <w:kern w:val="0"/>
          <w:fitText w:val="1260" w:id="599805857"/>
        </w:rPr>
        <w:t>号</w:t>
      </w:r>
      <w:r>
        <w:rPr>
          <w:rFonts w:hint="eastAsia"/>
        </w:rPr>
        <w:t>：</w:t>
      </w:r>
      <w:r>
        <w:t>________</w:t>
      </w:r>
      <w:r>
        <w:rPr>
          <w:rFonts w:hint="eastAsia"/>
        </w:rPr>
        <w:t>/</w:t>
      </w:r>
      <w:r>
        <w:t>________</w:t>
      </w:r>
    </w:p>
    <w:p w14:paraId="701E7355">
      <w:pPr>
        <w:pStyle w:val="2"/>
        <w:widowControl w:val="0"/>
        <w:spacing w:before="100" w:after="0" w:line="360" w:lineRule="auto"/>
        <w:jc w:val="both"/>
        <w:rPr>
          <w:rFonts w:ascii="Times New Roman" w:hAnsi="Times New Roman" w:eastAsia="宋体" w:cs="Times New Roman"/>
          <w:kern w:val="2"/>
          <w:sz w:val="28"/>
        </w:rPr>
      </w:pPr>
      <w:bookmarkStart w:id="41" w:name="_Toc180513710"/>
      <w:bookmarkStart w:id="42" w:name="_Toc30139"/>
      <w:r>
        <w:rPr>
          <w:rFonts w:hint="eastAsia" w:ascii="Times New Roman" w:hAnsi="Times New Roman" w:eastAsia="宋体" w:cs="Times New Roman"/>
          <w:kern w:val="2"/>
          <w:sz w:val="28"/>
        </w:rPr>
        <w:t>9</w:t>
      </w:r>
      <w:r>
        <w:rPr>
          <w:rFonts w:ascii="Times New Roman" w:hAnsi="Times New Roman" w:eastAsia="宋体" w:cs="Times New Roman"/>
          <w:kern w:val="2"/>
          <w:sz w:val="28"/>
        </w:rPr>
        <w:t>．</w:t>
      </w:r>
      <w:r>
        <w:rPr>
          <w:rFonts w:hint="eastAsia" w:ascii="Times New Roman" w:hAnsi="Times New Roman" w:eastAsia="宋体" w:cs="Times New Roman"/>
          <w:kern w:val="2"/>
          <w:sz w:val="28"/>
        </w:rPr>
        <w:t>监督方式</w:t>
      </w:r>
      <w:bookmarkEnd w:id="41"/>
      <w:bookmarkEnd w:id="42"/>
    </w:p>
    <w:p w14:paraId="411BA8F7">
      <w:pPr>
        <w:adjustRightInd w:val="0"/>
        <w:snapToGrid w:val="0"/>
        <w:ind w:right="420"/>
        <w:rPr>
          <w:szCs w:val="21"/>
        </w:rPr>
      </w:pPr>
      <w:r>
        <w:rPr>
          <w:rFonts w:hint="eastAsia"/>
          <w:szCs w:val="21"/>
        </w:rPr>
        <w:t>行政监管部门监督电话：</w:t>
      </w:r>
    </w:p>
    <w:p w14:paraId="1BDC0023">
      <w:pPr>
        <w:adjustRightInd w:val="0"/>
        <w:snapToGrid w:val="0"/>
        <w:ind w:right="420"/>
        <w:rPr>
          <w:szCs w:val="21"/>
        </w:rPr>
      </w:pPr>
      <w:r>
        <w:rPr>
          <w:szCs w:val="21"/>
        </w:rPr>
        <w:t>010-51897783</w:t>
      </w:r>
    </w:p>
    <w:p w14:paraId="1811F5E9">
      <w:pPr>
        <w:adjustRightInd w:val="0"/>
        <w:snapToGrid w:val="0"/>
        <w:ind w:right="420"/>
        <w:rPr>
          <w:szCs w:val="21"/>
        </w:rPr>
      </w:pPr>
      <w:r>
        <w:rPr>
          <w:rFonts w:hint="eastAsia"/>
          <w:szCs w:val="21"/>
        </w:rPr>
        <w:t>行政监管部门联系邮箱：</w:t>
      </w:r>
    </w:p>
    <w:p w14:paraId="16F5C0A8">
      <w:pPr>
        <w:adjustRightInd w:val="0"/>
        <w:snapToGrid w:val="0"/>
        <w:ind w:right="420"/>
        <w:rPr>
          <w:szCs w:val="21"/>
        </w:rPr>
      </w:pPr>
      <w:r>
        <w:rPr>
          <w:szCs w:val="21"/>
        </w:rPr>
        <w:t>bjtldcs@nra.gov.cn</w:t>
      </w:r>
    </w:p>
    <w:p w14:paraId="4BCEE77E">
      <w:pPr>
        <w:adjustRightInd w:val="0"/>
        <w:snapToGrid w:val="0"/>
        <w:ind w:right="420"/>
        <w:rPr>
          <w:szCs w:val="21"/>
        </w:rPr>
      </w:pPr>
    </w:p>
    <w:p w14:paraId="5FFF0E37">
      <w:pPr>
        <w:adjustRightInd w:val="0"/>
        <w:snapToGrid w:val="0"/>
        <w:ind w:right="420"/>
        <w:rPr>
          <w:szCs w:val="21"/>
        </w:rPr>
      </w:pPr>
    </w:p>
    <w:p w14:paraId="445CFA27">
      <w:pPr>
        <w:adjustRightInd w:val="0"/>
        <w:snapToGrid w:val="0"/>
        <w:ind w:right="420"/>
        <w:rPr>
          <w:szCs w:val="21"/>
        </w:rPr>
      </w:pPr>
    </w:p>
    <w:p w14:paraId="7AF27B65">
      <w:pPr>
        <w:tabs>
          <w:tab w:val="left" w:pos="7060"/>
          <w:tab w:val="left" w:pos="8000"/>
        </w:tabs>
        <w:ind w:firstLine="487" w:firstLineChars="202"/>
        <w:jc w:val="right"/>
        <w:rPr>
          <w:rFonts w:cs="Times New Roman"/>
          <w:b/>
          <w:bCs/>
          <w:sz w:val="24"/>
          <w:szCs w:val="24"/>
        </w:rPr>
      </w:pPr>
      <w:r>
        <w:rPr>
          <w:rFonts w:cs="Times New Roman"/>
          <w:b/>
          <w:bCs/>
          <w:sz w:val="24"/>
          <w:szCs w:val="24"/>
        </w:rPr>
        <w:t>2025</w:t>
      </w:r>
      <w:r>
        <w:rPr>
          <w:rFonts w:hint="eastAsia" w:cs="Times New Roman"/>
          <w:b/>
          <w:bCs/>
          <w:sz w:val="24"/>
          <w:szCs w:val="24"/>
        </w:rPr>
        <w:t>年</w:t>
      </w:r>
      <w:r>
        <w:rPr>
          <w:rFonts w:hint="eastAsia" w:cs="Times New Roman"/>
          <w:b/>
          <w:bCs/>
          <w:sz w:val="24"/>
          <w:szCs w:val="24"/>
          <w:lang w:val="en-US" w:eastAsia="zh-CN"/>
        </w:rPr>
        <w:t>6</w:t>
      </w:r>
      <w:r>
        <w:rPr>
          <w:rFonts w:hint="eastAsia" w:cs="Times New Roman"/>
          <w:b/>
          <w:bCs/>
          <w:sz w:val="24"/>
          <w:szCs w:val="24"/>
        </w:rPr>
        <w:t>月</w:t>
      </w:r>
      <w:r>
        <w:rPr>
          <w:rFonts w:hint="eastAsia" w:cs="Times New Roman"/>
          <w:b/>
          <w:bCs/>
          <w:sz w:val="24"/>
          <w:szCs w:val="24"/>
          <w:lang w:val="en-US" w:eastAsia="zh-CN"/>
        </w:rPr>
        <w:t>11</w:t>
      </w:r>
      <w:r>
        <w:rPr>
          <w:rFonts w:hint="eastAsia" w:cs="Times New Roman"/>
          <w:b/>
          <w:bCs/>
          <w:sz w:val="24"/>
          <w:szCs w:val="24"/>
        </w:rPr>
        <w:t>日</w:t>
      </w:r>
    </w:p>
    <w:p w14:paraId="4217C542">
      <w:pPr>
        <w:spacing w:line="10" w:lineRule="exact"/>
        <w:rPr>
          <w:rFonts w:cs="Times New Roman"/>
          <w:b/>
          <w:bCs/>
          <w:sz w:val="22"/>
        </w:rPr>
      </w:pPr>
    </w:p>
    <w:p w14:paraId="30FA17C2">
      <w:pPr>
        <w:pStyle w:val="2"/>
        <w:widowControl w:val="0"/>
        <w:spacing w:before="100" w:after="0" w:line="360" w:lineRule="auto"/>
        <w:jc w:val="both"/>
        <w:rPr>
          <w:rFonts w:ascii="Times New Roman" w:hAnsi="Times New Roman" w:cs="Times New Roman"/>
          <w:sz w:val="52"/>
          <w:szCs w:val="52"/>
        </w:rPr>
        <w:sectPr>
          <w:footerReference r:id="rId6" w:type="first"/>
          <w:footerReference r:id="rId5" w:type="default"/>
          <w:pgSz w:w="11906" w:h="16838"/>
          <w:pgMar w:top="1418" w:right="1418" w:bottom="1418" w:left="1418" w:header="851" w:footer="992" w:gutter="0"/>
          <w:pgNumType w:start="1"/>
          <w:cols w:space="425" w:num="1"/>
          <w:titlePg/>
          <w:docGrid w:linePitch="312" w:charSpace="0"/>
        </w:sectPr>
      </w:pPr>
      <w:r>
        <w:rPr>
          <w:rFonts w:ascii="Times New Roman" w:hAnsi="Times New Roman" w:cs="Times New Roman"/>
          <w:sz w:val="52"/>
          <w:szCs w:val="52"/>
        </w:rPr>
        <w:br w:type="page"/>
      </w:r>
    </w:p>
    <w:p w14:paraId="4E32DA9A">
      <w:pPr>
        <w:pStyle w:val="2"/>
        <w:widowControl w:val="0"/>
        <w:spacing w:before="100" w:after="0" w:line="360" w:lineRule="auto"/>
        <w:rPr>
          <w:lang w:bidi="en-US"/>
        </w:rPr>
      </w:pPr>
      <w:bookmarkStart w:id="43" w:name="_Toc10550"/>
      <w:r>
        <w:rPr>
          <w:rFonts w:hint="eastAsia" w:ascii="Times New Roman" w:hAnsi="Times New Roman" w:eastAsia="宋体" w:cs="Times New Roman"/>
          <w:kern w:val="2"/>
          <w:sz w:val="28"/>
        </w:rPr>
        <w:t>附件1：招标公告附表</w:t>
      </w:r>
      <w:bookmarkEnd w:id="43"/>
    </w:p>
    <w:tbl>
      <w:tblPr>
        <w:tblStyle w:val="6"/>
        <w:tblW w:w="13713" w:type="dxa"/>
        <w:tblInd w:w="-115" w:type="dxa"/>
        <w:tblLayout w:type="fixed"/>
        <w:tblCellMar>
          <w:top w:w="0" w:type="dxa"/>
          <w:left w:w="108" w:type="dxa"/>
          <w:bottom w:w="0" w:type="dxa"/>
          <w:right w:w="108" w:type="dxa"/>
        </w:tblCellMar>
      </w:tblPr>
      <w:tblGrid>
        <w:gridCol w:w="642"/>
        <w:gridCol w:w="899"/>
        <w:gridCol w:w="959"/>
        <w:gridCol w:w="1550"/>
        <w:gridCol w:w="1015"/>
        <w:gridCol w:w="681"/>
        <w:gridCol w:w="666"/>
        <w:gridCol w:w="3280"/>
        <w:gridCol w:w="876"/>
        <w:gridCol w:w="772"/>
        <w:gridCol w:w="772"/>
        <w:gridCol w:w="772"/>
        <w:gridCol w:w="829"/>
      </w:tblGrid>
      <w:tr w14:paraId="4F71ED25">
        <w:tblPrEx>
          <w:tblCellMar>
            <w:top w:w="0" w:type="dxa"/>
            <w:left w:w="108" w:type="dxa"/>
            <w:bottom w:w="0" w:type="dxa"/>
            <w:right w:w="108" w:type="dxa"/>
          </w:tblCellMar>
        </w:tblPrEx>
        <w:trPr>
          <w:trHeight w:val="109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C58B">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9E3F">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5BFF">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01C9">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物资名称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564E">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规格型号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2E10">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计量  单位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E70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需求数量</w:t>
            </w:r>
          </w:p>
        </w:tc>
        <w:tc>
          <w:tcPr>
            <w:tcW w:w="3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8335">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资格条件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62E">
            <w:pPr>
              <w:widowControl/>
              <w:jc w:val="center"/>
              <w:textAlignment w:val="center"/>
              <w:rPr>
                <w:rFonts w:ascii="宋体" w:hAnsi="宋体" w:cs="宋体"/>
                <w:b/>
                <w:bCs/>
                <w:color w:val="000000"/>
                <w:sz w:val="16"/>
                <w:szCs w:val="16"/>
              </w:rPr>
            </w:pPr>
            <w:r>
              <w:rPr>
                <w:rStyle w:val="9"/>
                <w:rFonts w:hint="default"/>
                <w:lang w:bidi="ar"/>
              </w:rPr>
              <w:t>交货    时间</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1AFC">
            <w:pPr>
              <w:widowControl/>
              <w:jc w:val="center"/>
              <w:textAlignment w:val="center"/>
              <w:rPr>
                <w:rFonts w:ascii="宋体" w:hAnsi="宋体" w:cs="宋体"/>
                <w:b/>
                <w:bCs/>
                <w:color w:val="000000"/>
                <w:sz w:val="16"/>
                <w:szCs w:val="16"/>
              </w:rPr>
            </w:pPr>
            <w:r>
              <w:rPr>
                <w:rStyle w:val="9"/>
                <w:rFonts w:hint="default"/>
                <w:lang w:bidi="ar"/>
              </w:rPr>
              <w:t>交货  地点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795">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交货条件及状态</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747C">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收货      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51ED">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备注</w:t>
            </w:r>
          </w:p>
        </w:tc>
      </w:tr>
      <w:tr w14:paraId="68FD7428">
        <w:tblPrEx>
          <w:tblCellMar>
            <w:top w:w="0" w:type="dxa"/>
            <w:left w:w="108" w:type="dxa"/>
            <w:bottom w:w="0" w:type="dxa"/>
            <w:right w:w="108" w:type="dxa"/>
          </w:tblCellMar>
        </w:tblPrEx>
        <w:trPr>
          <w:trHeight w:val="5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57F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E617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JW01</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843E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机车运用安全设备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0A9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生理心理调节设备</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9165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详见技术规格书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04B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0A2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3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4A7E3">
            <w:pPr>
              <w:widowControl/>
              <w:jc w:val="left"/>
              <w:textAlignment w:val="center"/>
              <w:rPr>
                <w:rFonts w:ascii="宋体" w:hAnsi="宋体" w:cs="宋体"/>
                <w:kern w:val="0"/>
                <w:sz w:val="16"/>
                <w:szCs w:val="15"/>
              </w:rPr>
            </w:pPr>
            <w:bookmarkStart w:id="44" w:name="OLE_LINK24"/>
            <w:bookmarkStart w:id="45" w:name="OLE_LINK23"/>
            <w:r>
              <w:rPr>
                <w:rFonts w:ascii="宋体" w:hAnsi="宋体" w:cs="宋体"/>
                <w:kern w:val="0"/>
                <w:sz w:val="16"/>
                <w:szCs w:val="15"/>
              </w:rPr>
              <w:t>1.</w:t>
            </w:r>
            <w:r>
              <w:rPr>
                <w:rFonts w:hint="eastAsia" w:ascii="宋体" w:hAnsi="宋体" w:cs="宋体"/>
                <w:kern w:val="0"/>
                <w:sz w:val="16"/>
                <w:szCs w:val="15"/>
              </w:rPr>
              <w:t>在中华人民共和国境内依法注册，具备独立法人资格的机车运用安全管理系统生产商(包件内其他设备允许外购）。</w:t>
            </w:r>
          </w:p>
          <w:p w14:paraId="71D3E7A1">
            <w:pPr>
              <w:widowControl/>
              <w:jc w:val="left"/>
              <w:textAlignment w:val="center"/>
              <w:rPr>
                <w:rFonts w:ascii="宋体" w:hAnsi="宋体" w:cs="宋体"/>
                <w:kern w:val="0"/>
                <w:sz w:val="16"/>
                <w:szCs w:val="15"/>
              </w:rPr>
            </w:pPr>
            <w:r>
              <w:rPr>
                <w:rFonts w:ascii="宋体" w:hAnsi="宋体" w:cs="宋体"/>
                <w:kern w:val="0"/>
                <w:sz w:val="16"/>
                <w:szCs w:val="15"/>
              </w:rPr>
              <w:t>2.</w:t>
            </w:r>
            <w:r>
              <w:rPr>
                <w:rFonts w:hint="eastAsia" w:ascii="宋体" w:hAnsi="宋体" w:cs="宋体"/>
                <w:kern w:val="0"/>
                <w:sz w:val="16"/>
                <w:szCs w:val="15"/>
              </w:rPr>
              <w:t>投标人应提供近三年（</w:t>
            </w:r>
            <w:r>
              <w:rPr>
                <w:rFonts w:ascii="宋体" w:hAnsi="宋体" w:cs="宋体"/>
                <w:kern w:val="0"/>
                <w:sz w:val="16"/>
                <w:szCs w:val="15"/>
              </w:rPr>
              <w:t>2022</w:t>
            </w:r>
            <w:r>
              <w:rPr>
                <w:rFonts w:hint="eastAsia" w:ascii="宋体" w:hAnsi="宋体" w:cs="宋体"/>
                <w:kern w:val="0"/>
                <w:sz w:val="16"/>
                <w:szCs w:val="15"/>
              </w:rPr>
              <w:t>年</w:t>
            </w:r>
            <w:r>
              <w:rPr>
                <w:rFonts w:ascii="宋体" w:hAnsi="宋体" w:cs="宋体"/>
                <w:kern w:val="0"/>
                <w:sz w:val="16"/>
                <w:szCs w:val="15"/>
              </w:rPr>
              <w:t>-202</w:t>
            </w:r>
            <w:r>
              <w:rPr>
                <w:rFonts w:hint="eastAsia" w:ascii="宋体" w:hAnsi="宋体" w:cs="宋体"/>
                <w:kern w:val="0"/>
                <w:sz w:val="16"/>
                <w:szCs w:val="15"/>
              </w:rPr>
              <w:t>4年）内任意一年经会计师事务所或审计机构审计的符合国家规定的财务会计报表。</w:t>
            </w:r>
          </w:p>
          <w:p w14:paraId="68339634">
            <w:pPr>
              <w:widowControl/>
              <w:jc w:val="left"/>
              <w:textAlignment w:val="center"/>
              <w:rPr>
                <w:rFonts w:ascii="宋体" w:hAnsi="宋体" w:cs="宋体"/>
                <w:color w:val="000000"/>
                <w:sz w:val="16"/>
                <w:szCs w:val="16"/>
              </w:rPr>
            </w:pPr>
            <w:r>
              <w:rPr>
                <w:rFonts w:hint="eastAsia" w:ascii="宋体" w:hAnsi="宋体" w:cs="宋体"/>
                <w:kern w:val="0"/>
                <w:sz w:val="16"/>
                <w:szCs w:val="15"/>
              </w:rPr>
              <w:t>3.投标人须提供机务运用安全管理系统近5年（自2020年5月至投标截止日，以合同签订时间为准）在国内铁路的供货业绩，须提供对应的中标通知书、合同协议书、进场验收资料或对应的用户使用证明。</w:t>
            </w:r>
            <w:bookmarkEnd w:id="44"/>
            <w:bookmarkEnd w:id="45"/>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7F3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2025年8月</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ABC2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北京城市副中心站</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2DDB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包装完好车板交货</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C51F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中铁建电气化局</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FC4">
            <w:pPr>
              <w:jc w:val="center"/>
              <w:rPr>
                <w:rFonts w:ascii="宋体" w:hAnsi="宋体" w:cs="宋体"/>
                <w:color w:val="000000"/>
                <w:sz w:val="16"/>
                <w:szCs w:val="16"/>
              </w:rPr>
            </w:pPr>
          </w:p>
        </w:tc>
      </w:tr>
      <w:tr w14:paraId="36A5C1C6">
        <w:tblPrEx>
          <w:tblCellMar>
            <w:top w:w="0" w:type="dxa"/>
            <w:left w:w="108" w:type="dxa"/>
            <w:bottom w:w="0" w:type="dxa"/>
            <w:right w:w="108" w:type="dxa"/>
          </w:tblCellMar>
        </w:tblPrEx>
        <w:trPr>
          <w:trHeight w:val="65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C88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A123F">
            <w:pPr>
              <w:jc w:val="center"/>
              <w:rPr>
                <w:rFonts w:ascii="宋体" w:hAnsi="宋体" w:cs="宋体"/>
                <w:color w:val="000000"/>
                <w:sz w:val="16"/>
                <w:szCs w:val="16"/>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E92A">
            <w:pPr>
              <w:jc w:val="center"/>
              <w:rPr>
                <w:rFonts w:ascii="宋体" w:hAnsi="宋体" w:cs="宋体"/>
                <w:color w:val="000000"/>
                <w:sz w:val="16"/>
                <w:szCs w:val="16"/>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B60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特殊行车揭示模拟装置</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125A">
            <w:pPr>
              <w:jc w:val="center"/>
              <w:rPr>
                <w:rFonts w:ascii="宋体" w:hAnsi="宋体" w:cs="宋体"/>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06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667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9DD0">
            <w:pPr>
              <w:jc w:val="left"/>
              <w:rPr>
                <w:rFonts w:ascii="宋体" w:hAnsi="宋体" w:cs="宋体"/>
                <w:color w:val="000000"/>
                <w:sz w:val="16"/>
                <w:szCs w:val="16"/>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6EF6">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761F">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C68F">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E568">
            <w:pPr>
              <w:jc w:val="center"/>
              <w:rPr>
                <w:rFonts w:ascii="宋体" w:hAnsi="宋体" w:cs="宋体"/>
                <w:color w:val="000000"/>
                <w:sz w:val="16"/>
                <w:szCs w:val="16"/>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D2FB">
            <w:pPr>
              <w:jc w:val="center"/>
              <w:rPr>
                <w:rFonts w:ascii="宋体" w:hAnsi="宋体" w:cs="宋体"/>
                <w:color w:val="000000"/>
                <w:sz w:val="16"/>
                <w:szCs w:val="16"/>
              </w:rPr>
            </w:pPr>
          </w:p>
        </w:tc>
      </w:tr>
      <w:tr w14:paraId="3AD5921C">
        <w:tblPrEx>
          <w:tblCellMar>
            <w:top w:w="0" w:type="dxa"/>
            <w:left w:w="108" w:type="dxa"/>
            <w:bottom w:w="0" w:type="dxa"/>
            <w:right w:w="108" w:type="dxa"/>
          </w:tblCellMar>
        </w:tblPrEx>
        <w:trPr>
          <w:trHeight w:val="5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08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C948">
            <w:pPr>
              <w:jc w:val="center"/>
              <w:rPr>
                <w:rFonts w:ascii="宋体" w:hAnsi="宋体" w:cs="宋体"/>
                <w:color w:val="000000"/>
                <w:sz w:val="16"/>
                <w:szCs w:val="16"/>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23FC">
            <w:pPr>
              <w:jc w:val="center"/>
              <w:rPr>
                <w:rFonts w:ascii="宋体" w:hAnsi="宋体" w:cs="宋体"/>
                <w:color w:val="000000"/>
                <w:sz w:val="16"/>
                <w:szCs w:val="16"/>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E9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乘务一体机</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199D">
            <w:pPr>
              <w:jc w:val="center"/>
              <w:rPr>
                <w:rFonts w:ascii="宋体" w:hAnsi="宋体" w:cs="宋体"/>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708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E5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A7E5">
            <w:pPr>
              <w:jc w:val="left"/>
              <w:rPr>
                <w:rFonts w:ascii="宋体" w:hAnsi="宋体" w:cs="宋体"/>
                <w:color w:val="000000"/>
                <w:sz w:val="16"/>
                <w:szCs w:val="16"/>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ACF4">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07A8">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0F09">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0605">
            <w:pPr>
              <w:jc w:val="center"/>
              <w:rPr>
                <w:rFonts w:ascii="宋体" w:hAnsi="宋体" w:cs="宋体"/>
                <w:color w:val="000000"/>
                <w:sz w:val="16"/>
                <w:szCs w:val="16"/>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15">
            <w:pPr>
              <w:jc w:val="center"/>
              <w:rPr>
                <w:rFonts w:ascii="宋体" w:hAnsi="宋体" w:cs="宋体"/>
                <w:color w:val="000000"/>
                <w:sz w:val="16"/>
                <w:szCs w:val="16"/>
              </w:rPr>
            </w:pPr>
          </w:p>
        </w:tc>
      </w:tr>
      <w:tr w14:paraId="77A3BBEE">
        <w:tblPrEx>
          <w:tblCellMar>
            <w:top w:w="0" w:type="dxa"/>
            <w:left w:w="108" w:type="dxa"/>
            <w:bottom w:w="0" w:type="dxa"/>
            <w:right w:w="108" w:type="dxa"/>
          </w:tblCellMar>
        </w:tblPrEx>
        <w:trPr>
          <w:trHeight w:val="65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A25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633A">
            <w:pPr>
              <w:jc w:val="center"/>
              <w:rPr>
                <w:rFonts w:ascii="宋体" w:hAnsi="宋体" w:cs="宋体"/>
                <w:color w:val="000000"/>
                <w:sz w:val="16"/>
                <w:szCs w:val="16"/>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F9EA">
            <w:pPr>
              <w:jc w:val="center"/>
              <w:rPr>
                <w:rFonts w:ascii="宋体" w:hAnsi="宋体" w:cs="宋体"/>
                <w:color w:val="000000"/>
                <w:sz w:val="16"/>
                <w:szCs w:val="16"/>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BF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动车组司机操控信息分析系统EOAS</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C6E7">
            <w:pPr>
              <w:jc w:val="center"/>
              <w:rPr>
                <w:rFonts w:ascii="宋体" w:hAnsi="宋体" w:cs="宋体"/>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9A9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5A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C5B5">
            <w:pPr>
              <w:jc w:val="left"/>
              <w:rPr>
                <w:rFonts w:ascii="宋体" w:hAnsi="宋体" w:cs="宋体"/>
                <w:color w:val="000000"/>
                <w:sz w:val="16"/>
                <w:szCs w:val="16"/>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2B2A">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626D">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FE0E">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5E89">
            <w:pPr>
              <w:jc w:val="center"/>
              <w:rPr>
                <w:rFonts w:ascii="宋体" w:hAnsi="宋体" w:cs="宋体"/>
                <w:color w:val="000000"/>
                <w:sz w:val="16"/>
                <w:szCs w:val="16"/>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2F2C">
            <w:pPr>
              <w:jc w:val="center"/>
              <w:rPr>
                <w:rFonts w:ascii="宋体" w:hAnsi="宋体" w:cs="宋体"/>
                <w:color w:val="000000"/>
                <w:sz w:val="16"/>
                <w:szCs w:val="16"/>
              </w:rPr>
            </w:pPr>
          </w:p>
        </w:tc>
      </w:tr>
      <w:tr w14:paraId="7024DD9A">
        <w:tblPrEx>
          <w:tblCellMar>
            <w:top w:w="0" w:type="dxa"/>
            <w:left w:w="108" w:type="dxa"/>
            <w:bottom w:w="0" w:type="dxa"/>
            <w:right w:w="108" w:type="dxa"/>
          </w:tblCellMar>
        </w:tblPrEx>
        <w:trPr>
          <w:trHeight w:val="65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038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D170">
            <w:pPr>
              <w:jc w:val="center"/>
              <w:rPr>
                <w:rFonts w:ascii="宋体" w:hAnsi="宋体" w:cs="宋体"/>
                <w:color w:val="000000"/>
                <w:sz w:val="16"/>
                <w:szCs w:val="16"/>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9B62">
            <w:pPr>
              <w:jc w:val="center"/>
              <w:rPr>
                <w:rFonts w:ascii="宋体" w:hAnsi="宋体" w:cs="宋体"/>
                <w:color w:val="000000"/>
                <w:sz w:val="16"/>
                <w:szCs w:val="16"/>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D32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机务运用安全管理系统</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DAB7">
            <w:pPr>
              <w:jc w:val="center"/>
              <w:rPr>
                <w:rFonts w:ascii="宋体" w:hAnsi="宋体" w:cs="宋体"/>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9E9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08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B655">
            <w:pPr>
              <w:jc w:val="left"/>
              <w:rPr>
                <w:rFonts w:ascii="宋体" w:hAnsi="宋体" w:cs="宋体"/>
                <w:color w:val="000000"/>
                <w:sz w:val="16"/>
                <w:szCs w:val="16"/>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C1E7">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46F3">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2E10">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44F3">
            <w:pPr>
              <w:jc w:val="center"/>
              <w:rPr>
                <w:rFonts w:ascii="宋体" w:hAnsi="宋体" w:cs="宋体"/>
                <w:color w:val="000000"/>
                <w:sz w:val="16"/>
                <w:szCs w:val="16"/>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A94B">
            <w:pPr>
              <w:jc w:val="center"/>
              <w:rPr>
                <w:rFonts w:ascii="宋体" w:hAnsi="宋体" w:cs="宋体"/>
                <w:color w:val="000000"/>
                <w:sz w:val="16"/>
                <w:szCs w:val="16"/>
              </w:rPr>
            </w:pPr>
          </w:p>
        </w:tc>
      </w:tr>
      <w:tr w14:paraId="58C3DAFB">
        <w:tblPrEx>
          <w:tblCellMar>
            <w:top w:w="0" w:type="dxa"/>
            <w:left w:w="108" w:type="dxa"/>
            <w:bottom w:w="0" w:type="dxa"/>
            <w:right w:w="108" w:type="dxa"/>
          </w:tblCellMar>
        </w:tblPrEx>
        <w:trPr>
          <w:trHeight w:val="58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B9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69CC">
            <w:pPr>
              <w:jc w:val="center"/>
              <w:rPr>
                <w:rFonts w:ascii="宋体" w:hAnsi="宋体" w:cs="宋体"/>
                <w:color w:val="000000"/>
                <w:sz w:val="16"/>
                <w:szCs w:val="16"/>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3D48">
            <w:pPr>
              <w:jc w:val="center"/>
              <w:rPr>
                <w:rFonts w:ascii="宋体" w:hAnsi="宋体" w:cs="宋体"/>
                <w:color w:val="000000"/>
                <w:sz w:val="16"/>
                <w:szCs w:val="16"/>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E81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揭示自动验卡装置</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807B">
            <w:pPr>
              <w:jc w:val="center"/>
              <w:rPr>
                <w:rFonts w:ascii="宋体" w:hAnsi="宋体" w:cs="宋体"/>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5E2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EE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8799">
            <w:pPr>
              <w:jc w:val="left"/>
              <w:rPr>
                <w:rFonts w:ascii="宋体" w:hAnsi="宋体" w:cs="宋体"/>
                <w:color w:val="000000"/>
                <w:sz w:val="16"/>
                <w:szCs w:val="16"/>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2A55">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BB93">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2478">
            <w:pPr>
              <w:jc w:val="center"/>
              <w:rPr>
                <w:rFonts w:ascii="宋体" w:hAnsi="宋体" w:cs="宋体"/>
                <w:color w:val="000000"/>
                <w:sz w:val="16"/>
                <w:szCs w:val="16"/>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9461">
            <w:pPr>
              <w:jc w:val="center"/>
              <w:rPr>
                <w:rFonts w:ascii="宋体" w:hAnsi="宋体" w:cs="宋体"/>
                <w:color w:val="000000"/>
                <w:sz w:val="16"/>
                <w:szCs w:val="16"/>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A2C20">
            <w:pPr>
              <w:rPr>
                <w:rFonts w:ascii="宋体" w:hAnsi="宋体" w:cs="宋体"/>
                <w:color w:val="000000"/>
                <w:sz w:val="16"/>
                <w:szCs w:val="16"/>
              </w:rPr>
            </w:pPr>
          </w:p>
        </w:tc>
      </w:tr>
    </w:tbl>
    <w:p w14:paraId="7AE6053E">
      <w:pPr>
        <w:pStyle w:val="3"/>
        <w:rPr>
          <w:lang w:bidi="en-US"/>
        </w:rPr>
      </w:pPr>
    </w:p>
    <w:p w14:paraId="457CF7ED">
      <w:pPr>
        <w:pStyle w:val="3"/>
        <w:rPr>
          <w:lang w:bidi="en-US"/>
        </w:rPr>
      </w:pPr>
    </w:p>
    <w:p w14:paraId="079D385C">
      <w:pPr>
        <w:pStyle w:val="3"/>
        <w:rPr>
          <w:lang w:bidi="en-US"/>
        </w:rPr>
      </w:pPr>
    </w:p>
    <w:p w14:paraId="1F45F0DA">
      <w:pPr>
        <w:pStyle w:val="3"/>
        <w:rPr>
          <w:lang w:bidi="en-US"/>
        </w:rPr>
      </w:pPr>
    </w:p>
    <w:p w14:paraId="0172529F">
      <w:pPr>
        <w:pStyle w:val="3"/>
        <w:rPr>
          <w:lang w:bidi="en-US"/>
        </w:rPr>
      </w:pPr>
    </w:p>
    <w:p w14:paraId="4E955E61">
      <w:pPr>
        <w:pStyle w:val="3"/>
        <w:rPr>
          <w:lang w:bidi="en-US"/>
        </w:rPr>
      </w:pPr>
    </w:p>
    <w:p w14:paraId="0F6369B1">
      <w:pPr>
        <w:pStyle w:val="3"/>
        <w:rPr>
          <w:lang w:bidi="en-US"/>
        </w:rPr>
      </w:pPr>
    </w:p>
    <w:p w14:paraId="0CACB339">
      <w:pPr>
        <w:pStyle w:val="3"/>
        <w:rPr>
          <w:lang w:bidi="en-US"/>
        </w:rPr>
      </w:pPr>
    </w:p>
    <w:p w14:paraId="1B9C50E1">
      <w:pPr>
        <w:pStyle w:val="3"/>
        <w:rPr>
          <w:lang w:bidi="en-US"/>
        </w:rPr>
      </w:pPr>
    </w:p>
    <w:p w14:paraId="6EBDD380">
      <w:pPr>
        <w:rPr>
          <w:rFonts w:cs="Times New Roman"/>
          <w:b/>
          <w:bCs/>
          <w:sz w:val="28"/>
        </w:rPr>
        <w:sectPr>
          <w:footerReference r:id="rId8" w:type="first"/>
          <w:footerReference r:id="rId7" w:type="default"/>
          <w:pgSz w:w="16838" w:h="11906" w:orient="landscape"/>
          <w:pgMar w:top="1080" w:right="1440" w:bottom="1080" w:left="1440" w:header="851" w:footer="992" w:gutter="0"/>
          <w:cols w:space="425" w:num="1"/>
          <w:docGrid w:linePitch="312" w:charSpace="0"/>
        </w:sectPr>
      </w:pPr>
    </w:p>
    <w:p w14:paraId="31C535FA">
      <w:pPr>
        <w:rPr>
          <w:rFonts w:cs="Times New Roman"/>
          <w:b/>
          <w:bCs/>
          <w:sz w:val="28"/>
        </w:rPr>
      </w:pPr>
      <w:r>
        <w:rPr>
          <w:rFonts w:hint="eastAsia" w:cs="Times New Roman"/>
          <w:b/>
          <w:bCs/>
          <w:sz w:val="28"/>
        </w:rPr>
        <w:t>附件2：</w:t>
      </w:r>
    </w:p>
    <w:p w14:paraId="4011C9A6">
      <w:pPr>
        <w:tabs>
          <w:tab w:val="left" w:pos="7060"/>
          <w:tab w:val="left" w:pos="8000"/>
        </w:tabs>
        <w:ind w:firstLine="424" w:firstLineChars="202"/>
        <w:jc w:val="left"/>
        <w:rPr>
          <w:rFonts w:hAnsi="宋体"/>
          <w:kern w:val="0"/>
          <w:szCs w:val="21"/>
        </w:rPr>
      </w:pPr>
      <w:r>
        <w:rPr>
          <w:rFonts w:hint="eastAsia" w:hAnsi="宋体"/>
          <w:kern w:val="0"/>
          <w:szCs w:val="21"/>
        </w:rPr>
        <w:t>购买招标文件成功后，投标人如不能按时递交投标文件或放弃投标的，请于递交投标文件截止时间前5日，出具放弃投标的书面说明（须加盖公章，注明不参加的项目和包件号），将扫描件发送至</w:t>
      </w:r>
      <w:r>
        <w:rPr>
          <w:u w:val="single"/>
        </w:rPr>
        <w:t>_zgtwjtzb@163.com</w:t>
      </w:r>
      <w:r>
        <w:rPr>
          <w:rFonts w:hint="eastAsia" w:hAnsi="宋体"/>
          <w:kern w:val="0"/>
          <w:szCs w:val="21"/>
        </w:rPr>
        <w:t>，并电话与代理机构联系人进行确认。</w:t>
      </w:r>
    </w:p>
    <w:p w14:paraId="2FBCF369">
      <w:pPr>
        <w:tabs>
          <w:tab w:val="left" w:pos="7060"/>
          <w:tab w:val="left" w:pos="8000"/>
        </w:tabs>
        <w:ind w:firstLine="424" w:firstLineChars="202"/>
        <w:jc w:val="left"/>
        <w:rPr>
          <w:rFonts w:hAnsi="宋体"/>
          <w:kern w:val="0"/>
          <w:szCs w:val="21"/>
        </w:rPr>
      </w:pPr>
    </w:p>
    <w:p w14:paraId="3BAC7DA8">
      <w:pPr>
        <w:tabs>
          <w:tab w:val="left" w:pos="7060"/>
          <w:tab w:val="left" w:pos="8000"/>
        </w:tabs>
        <w:ind w:firstLine="424" w:firstLineChars="202"/>
        <w:jc w:val="left"/>
        <w:rPr>
          <w:rFonts w:hAnsi="宋体"/>
          <w:kern w:val="0"/>
          <w:szCs w:val="21"/>
        </w:rPr>
      </w:pPr>
      <w:r>
        <w:rPr>
          <w:rFonts w:hint="eastAsia" w:hAnsi="宋体"/>
          <w:kern w:val="0"/>
          <w:szCs w:val="21"/>
        </w:rPr>
        <w:t>招标代理机构：中铁物总国际招标有限公司</w:t>
      </w:r>
    </w:p>
    <w:p w14:paraId="3FF2E01C">
      <w:pPr>
        <w:tabs>
          <w:tab w:val="left" w:pos="7060"/>
          <w:tab w:val="left" w:pos="8000"/>
        </w:tabs>
        <w:ind w:firstLine="424" w:firstLineChars="202"/>
        <w:jc w:val="left"/>
        <w:rPr>
          <w:rFonts w:hAnsi="宋体"/>
          <w:kern w:val="0"/>
          <w:szCs w:val="21"/>
        </w:rPr>
      </w:pPr>
      <w:r>
        <w:rPr>
          <w:rFonts w:hint="eastAsia" w:hAnsi="宋体"/>
          <w:kern w:val="0"/>
          <w:szCs w:val="21"/>
        </w:rPr>
        <w:t>地址：北京市丰台区丽泽路54号鼎兴大厦A座11层</w:t>
      </w:r>
    </w:p>
    <w:p w14:paraId="0288B906">
      <w:pPr>
        <w:tabs>
          <w:tab w:val="left" w:pos="7060"/>
          <w:tab w:val="left" w:pos="8000"/>
        </w:tabs>
        <w:ind w:firstLine="424" w:firstLineChars="202"/>
        <w:jc w:val="left"/>
        <w:rPr>
          <w:rFonts w:hAnsi="宋体"/>
          <w:kern w:val="0"/>
          <w:szCs w:val="21"/>
        </w:rPr>
      </w:pPr>
      <w:r>
        <w:rPr>
          <w:rFonts w:hint="eastAsia" w:hAnsi="宋体"/>
          <w:kern w:val="0"/>
          <w:szCs w:val="21"/>
        </w:rPr>
        <w:t>联系人：于伟</w:t>
      </w:r>
    </w:p>
    <w:p w14:paraId="37F28F0C">
      <w:pPr>
        <w:tabs>
          <w:tab w:val="left" w:pos="7060"/>
          <w:tab w:val="left" w:pos="8000"/>
        </w:tabs>
        <w:ind w:firstLine="424" w:firstLineChars="202"/>
        <w:jc w:val="left"/>
        <w:sectPr>
          <w:pgSz w:w="11906" w:h="16838"/>
          <w:pgMar w:top="1440" w:right="1800" w:bottom="1440" w:left="1800" w:header="851" w:footer="992" w:gutter="0"/>
          <w:cols w:space="425" w:num="1"/>
          <w:docGrid w:type="lines" w:linePitch="312" w:charSpace="0"/>
        </w:sectPr>
      </w:pPr>
      <w:r>
        <w:rPr>
          <w:rFonts w:hint="eastAsia" w:hAnsi="宋体"/>
          <w:kern w:val="0"/>
          <w:szCs w:val="21"/>
        </w:rPr>
        <w:t>电话：186116483</w:t>
      </w:r>
      <w:r>
        <w:rPr>
          <w:rFonts w:hint="eastAsia" w:hAnsi="宋体"/>
          <w:kern w:val="0"/>
          <w:szCs w:val="21"/>
          <w:lang w:val="en-US" w:eastAsia="zh-CN"/>
        </w:rPr>
        <w:t>93</w:t>
      </w:r>
      <w:bookmarkEnd w:id="5"/>
    </w:p>
    <w:p w14:paraId="649D81EE"/>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396932"/>
    </w:sdtPr>
    <w:sdtContent>
      <w:p w14:paraId="270294B1">
        <w:pPr>
          <w:pStyle w:val="5"/>
          <w:jc w:val="center"/>
        </w:pPr>
        <w:r>
          <w:fldChar w:fldCharType="begin"/>
        </w:r>
        <w:r>
          <w:instrText xml:space="preserve">PAGE   \* MERGEFORMAT</w:instrText>
        </w:r>
        <w:r>
          <w:fldChar w:fldCharType="separate"/>
        </w:r>
        <w:r>
          <w:rPr>
            <w:lang w:val="zh-CN"/>
          </w:rPr>
          <w:t>3</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148418"/>
    </w:sdtPr>
    <w:sdtContent>
      <w:p w14:paraId="63F11F60">
        <w:pPr>
          <w:pStyle w:val="5"/>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596136"/>
    </w:sdtPr>
    <w:sdtContent>
      <w:p w14:paraId="6AFC794C">
        <w:pPr>
          <w:pStyle w:val="5"/>
          <w:jc w:val="center"/>
        </w:pPr>
        <w:r>
          <w:fldChar w:fldCharType="begin"/>
        </w:r>
        <w:r>
          <w:instrText xml:space="preserve">PAGE   \* MERGEFORMAT</w:instrText>
        </w:r>
        <w:r>
          <w:fldChar w:fldCharType="separate"/>
        </w:r>
        <w:r>
          <w:rPr>
            <w:lang w:val="zh-CN"/>
          </w:rPr>
          <w:t>5</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A6BD">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6161737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9B3E874">
                          <w:pPr>
                            <w:pStyle w:val="5"/>
                          </w:pPr>
                          <w:r>
                            <w:fldChar w:fldCharType="begin"/>
                          </w:r>
                          <w:r>
                            <w:instrText xml:space="preserve"> PAGE  \* MERGEFORMAT </w:instrText>
                          </w:r>
                          <w:r>
                            <w:fldChar w:fldCharType="separate"/>
                          </w:r>
                          <w:r>
                            <w:t>124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&#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L3UTQAAAAAgEAAA8AAAAAAAAAAQAgAAAAIgAAAGRy&#10;cy9kb3ducmV2LnhtbFBLAQIUABQAAAAIAIdO4kD9LH0/1AEAAJ4DAAAOAAAAAAAAAAEAIAAAAB8B&#10;AABkcnMvZTJvRG9jLnhtbFBLBQYAAAAABgAGAFkBAABlBQAAAAA=&#10;">
              <v:fill on="f" focussize="0,0"/>
              <v:stroke on="f"/>
              <v:imagedata o:title=""/>
              <o:lock v:ext="edit" aspectratio="f"/>
              <v:textbox inset="0mm,0mm,0mm,0mm" style="mso-fit-shape-to-text:t;">
                <w:txbxContent>
                  <w:p w14:paraId="49B3E874">
                    <w:pPr>
                      <w:pStyle w:val="5"/>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63CEC"/>
    <w:rsid w:val="7310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8">
    <w:name w:val="正文 含缩进"/>
    <w:basedOn w:val="1"/>
    <w:qFormat/>
    <w:uiPriority w:val="0"/>
    <w:pPr>
      <w:ind w:firstLine="424" w:firstLineChars="202"/>
      <w:jc w:val="left"/>
    </w:pPr>
  </w:style>
  <w:style w:type="character" w:customStyle="1" w:styleId="9">
    <w:name w:val="font11"/>
    <w:basedOn w:val="7"/>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2094</Words>
  <Characters>2528</Characters>
  <Lines>0</Lines>
  <Paragraphs>0</Paragraphs>
  <TotalTime>0</TotalTime>
  <ScaleCrop>false</ScaleCrop>
  <LinksUpToDate>false</LinksUpToDate>
  <CharactersWithSpaces>2586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2025-06-10T08:13:00Z</dcterms:created>
  <dc:creator>David</dc:creator>
  <cp:lastModifiedBy>David</cp:lastModifiedBy>
  <dcterms:modified xsi:type="dcterms:W3CDTF">2025-06-10T08:19:10Z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eyJoZGlkIjoiNDliMzJjZjFlNzEzOGQxMTQ4MjE2MzhkNGUxZGE2ODgiLCJ1c2VySWQiOiI0NjI4MDc3NjQifQ==</vt:lpwstr>
  </property>
  <property fmtid="{D5CDD505-2E9C-101B-9397-08002B2CF9AE}" pid="4" name="ICV">
    <vt:lpwstr>212315A33BD246BCA90B9A82AC28A3F2_12</vt:lpwstr>
  </property>
</Properties>
</file>